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6CA" w:rsidRPr="00AA0940" w:rsidRDefault="00E816CA" w:rsidP="00E816CA">
      <w:pPr>
        <w:jc w:val="center"/>
        <w:rPr>
          <w:rFonts w:ascii="Segoe UI" w:hAnsi="Segoe UI" w:cs="Segoe UI"/>
          <w:b/>
          <w:sz w:val="21"/>
          <w:szCs w:val="21"/>
        </w:rPr>
      </w:pPr>
      <w:r w:rsidRPr="00AA0940">
        <w:rPr>
          <w:rFonts w:ascii="Segoe UI" w:hAnsi="Segoe UI" w:cs="Segoe UI"/>
          <w:b/>
          <w:sz w:val="21"/>
          <w:szCs w:val="21"/>
        </w:rPr>
        <w:t xml:space="preserve">NATIONAL DONATE LIFE MONTH – </w:t>
      </w:r>
      <w:r>
        <w:rPr>
          <w:rFonts w:ascii="Segoe UI" w:hAnsi="Segoe UI" w:cs="Segoe UI"/>
          <w:b/>
          <w:sz w:val="21"/>
          <w:szCs w:val="21"/>
        </w:rPr>
        <w:t>Local Stories 2014</w:t>
      </w:r>
    </w:p>
    <w:p w:rsidR="00E816CA" w:rsidRPr="00AA0940" w:rsidRDefault="00E816CA" w:rsidP="00E816CA">
      <w:pPr>
        <w:rPr>
          <w:rFonts w:ascii="Segoe UI" w:hAnsi="Segoe UI" w:cs="Segoe UI"/>
          <w:sz w:val="21"/>
          <w:szCs w:val="21"/>
        </w:rPr>
      </w:pPr>
    </w:p>
    <w:p w:rsidR="005E65AE" w:rsidRPr="00AA0940" w:rsidRDefault="005E65AE" w:rsidP="005E65AE">
      <w:pPr>
        <w:rPr>
          <w:rFonts w:ascii="Segoe UI" w:hAnsi="Segoe UI" w:cs="Segoe UI"/>
          <w:b/>
          <w:sz w:val="21"/>
          <w:szCs w:val="21"/>
        </w:rPr>
      </w:pPr>
      <w:r>
        <w:rPr>
          <w:rFonts w:ascii="Segoe UI" w:hAnsi="Segoe UI" w:cs="Segoe UI"/>
          <w:b/>
          <w:sz w:val="21"/>
          <w:szCs w:val="21"/>
        </w:rPr>
        <w:t>Bill &amp; Larry</w:t>
      </w:r>
      <w:r>
        <w:rPr>
          <w:rFonts w:ascii="Segoe UI" w:hAnsi="Segoe UI" w:cs="Segoe UI"/>
          <w:b/>
          <w:sz w:val="21"/>
          <w:szCs w:val="21"/>
        </w:rPr>
        <w:t xml:space="preserve"> – </w:t>
      </w:r>
      <w:r>
        <w:rPr>
          <w:rFonts w:ascii="Segoe UI" w:hAnsi="Segoe UI" w:cs="Segoe UI"/>
          <w:b/>
          <w:sz w:val="21"/>
          <w:szCs w:val="21"/>
        </w:rPr>
        <w:t xml:space="preserve">Denver, CO &amp; </w:t>
      </w:r>
      <w:r>
        <w:rPr>
          <w:rFonts w:ascii="Segoe UI" w:hAnsi="Segoe UI" w:cs="Segoe UI"/>
          <w:b/>
          <w:sz w:val="21"/>
          <w:szCs w:val="21"/>
        </w:rPr>
        <w:t>Cheyenne, WY</w:t>
      </w:r>
    </w:p>
    <w:p w:rsidR="005E65AE" w:rsidRPr="00AA0940" w:rsidRDefault="003B0E54" w:rsidP="005E65AE">
      <w:pPr>
        <w:rPr>
          <w:rFonts w:ascii="Segoe UI" w:hAnsi="Segoe UI" w:cs="Segoe UI"/>
          <w:i/>
          <w:sz w:val="21"/>
          <w:szCs w:val="21"/>
        </w:rPr>
      </w:pPr>
      <w:r>
        <w:rPr>
          <w:rFonts w:ascii="Segoe UI" w:hAnsi="Segoe UI" w:cs="Segoe UI"/>
          <w:i/>
          <w:sz w:val="21"/>
          <w:szCs w:val="21"/>
        </w:rPr>
        <w:t>Heart recipient and donor father</w:t>
      </w:r>
      <w:bookmarkStart w:id="0" w:name="_GoBack"/>
      <w:bookmarkEnd w:id="0"/>
    </w:p>
    <w:p w:rsidR="005E65AE" w:rsidRPr="00745114" w:rsidRDefault="005E65AE" w:rsidP="005E65AE">
      <w:pPr>
        <w:rPr>
          <w:rFonts w:ascii="Segoe UI" w:eastAsia="Times New Roman" w:hAnsi="Segoe UI" w:cs="Segoe UI"/>
          <w:sz w:val="21"/>
          <w:szCs w:val="21"/>
        </w:rPr>
      </w:pPr>
      <w:r w:rsidRPr="00AA0940">
        <w:rPr>
          <w:rFonts w:ascii="Segoe UI" w:hAnsi="Segoe UI" w:cs="Segoe UI"/>
          <w:b/>
          <w:noProof/>
          <w:sz w:val="21"/>
          <w:szCs w:val="21"/>
        </w:rPr>
        <w:drawing>
          <wp:anchor distT="0" distB="0" distL="114300" distR="114300" simplePos="0" relativeHeight="251659264" behindDoc="1" locked="0" layoutInCell="1" allowOverlap="1" wp14:anchorId="3F119C43" wp14:editId="21A4792E">
            <wp:simplePos x="0" y="0"/>
            <wp:positionH relativeFrom="column">
              <wp:posOffset>-9525</wp:posOffset>
            </wp:positionH>
            <wp:positionV relativeFrom="paragraph">
              <wp:posOffset>138430</wp:posOffset>
            </wp:positionV>
            <wp:extent cx="2981325" cy="2981325"/>
            <wp:effectExtent l="133350" t="114300" r="142875" b="161925"/>
            <wp:wrapTight wrapText="bothSides">
              <wp:wrapPolygon edited="0">
                <wp:start x="-552" y="-828"/>
                <wp:lineTo x="-966" y="-552"/>
                <wp:lineTo x="-966" y="21531"/>
                <wp:lineTo x="-690" y="22635"/>
                <wp:lineTo x="22221" y="22635"/>
                <wp:lineTo x="22497" y="21531"/>
                <wp:lineTo x="22497" y="1656"/>
                <wp:lineTo x="22083" y="-414"/>
                <wp:lineTo x="22083" y="-828"/>
                <wp:lineTo x="-552" y="-828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B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9813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6A6E">
        <w:rPr>
          <w:rFonts w:ascii="Segoe UI" w:eastAsia="Times New Roman" w:hAnsi="Segoe UI" w:cs="Segoe UI"/>
          <w:sz w:val="21"/>
          <w:szCs w:val="21"/>
        </w:rPr>
        <w:t xml:space="preserve">Years ago, Larry accompanied his son Tyler to renew his operator’s license. As Tyler filled out his paperwork, he asked Larry if he was a registered </w:t>
      </w:r>
      <w:r>
        <w:rPr>
          <w:rFonts w:ascii="Segoe UI" w:eastAsia="Times New Roman" w:hAnsi="Segoe UI" w:cs="Segoe UI"/>
          <w:sz w:val="21"/>
          <w:szCs w:val="21"/>
        </w:rPr>
        <w:t>organ and tissue d</w:t>
      </w:r>
      <w:r w:rsidRPr="00F16A6E">
        <w:rPr>
          <w:rFonts w:ascii="Segoe UI" w:eastAsia="Times New Roman" w:hAnsi="Segoe UI" w:cs="Segoe UI"/>
          <w:sz w:val="21"/>
          <w:szCs w:val="21"/>
        </w:rPr>
        <w:t>onor. Larry was, and they chatted briefly about their wishes.</w:t>
      </w:r>
    </w:p>
    <w:p w:rsidR="005E65AE" w:rsidRDefault="005E65AE" w:rsidP="005E65AE">
      <w:pPr>
        <w:rPr>
          <w:rFonts w:ascii="Segoe UI" w:eastAsia="Times New Roman" w:hAnsi="Segoe UI" w:cs="Segoe UI"/>
          <w:sz w:val="21"/>
          <w:szCs w:val="21"/>
        </w:rPr>
      </w:pPr>
    </w:p>
    <w:p w:rsidR="005E65AE" w:rsidRPr="00F16A6E" w:rsidRDefault="005E65AE" w:rsidP="005E65AE">
      <w:pPr>
        <w:rPr>
          <w:rFonts w:ascii="Segoe UI" w:eastAsia="Times New Roman" w:hAnsi="Segoe UI" w:cs="Segoe UI"/>
          <w:sz w:val="21"/>
          <w:szCs w:val="21"/>
        </w:rPr>
      </w:pPr>
      <w:r w:rsidRPr="00F16A6E">
        <w:rPr>
          <w:rFonts w:ascii="Segoe UI" w:eastAsia="Times New Roman" w:hAnsi="Segoe UI" w:cs="Segoe UI"/>
          <w:sz w:val="21"/>
          <w:szCs w:val="21"/>
        </w:rPr>
        <w:t>In May of 2010, Larry and his wife Debbie tragically lost Tyler, their only son. Tyler was a registered donor, and because he had designated his decision and spoken with Larry about it year</w:t>
      </w:r>
      <w:r w:rsidRPr="00AA0940">
        <w:rPr>
          <w:rFonts w:ascii="Segoe UI" w:eastAsia="Times New Roman" w:hAnsi="Segoe UI" w:cs="Segoe UI"/>
          <w:sz w:val="21"/>
          <w:szCs w:val="21"/>
        </w:rPr>
        <w:t xml:space="preserve">s before, Larry and Debbie knew </w:t>
      </w:r>
      <w:r w:rsidRPr="00F16A6E">
        <w:rPr>
          <w:rFonts w:ascii="Segoe UI" w:eastAsia="Times New Roman" w:hAnsi="Segoe UI" w:cs="Segoe UI"/>
          <w:sz w:val="21"/>
          <w:szCs w:val="21"/>
        </w:rPr>
        <w:t>exactly what Tyler wanted.</w:t>
      </w:r>
    </w:p>
    <w:p w:rsidR="005E65AE" w:rsidRDefault="005E65AE" w:rsidP="005E65AE">
      <w:pPr>
        <w:rPr>
          <w:rFonts w:ascii="Segoe UI" w:eastAsia="Times New Roman" w:hAnsi="Segoe UI" w:cs="Segoe UI"/>
          <w:sz w:val="21"/>
          <w:szCs w:val="21"/>
        </w:rPr>
      </w:pPr>
    </w:p>
    <w:p w:rsidR="005E65AE" w:rsidRPr="00F16A6E" w:rsidRDefault="005E65AE" w:rsidP="005E65AE">
      <w:pPr>
        <w:rPr>
          <w:rFonts w:ascii="Segoe UI" w:eastAsia="Times New Roman" w:hAnsi="Segoe UI" w:cs="Segoe UI"/>
          <w:sz w:val="21"/>
          <w:szCs w:val="21"/>
        </w:rPr>
      </w:pPr>
      <w:r w:rsidRPr="00F16A6E">
        <w:rPr>
          <w:rFonts w:ascii="Segoe UI" w:eastAsia="Times New Roman" w:hAnsi="Segoe UI" w:cs="Segoe UI"/>
          <w:sz w:val="21"/>
          <w:szCs w:val="21"/>
        </w:rPr>
        <w:t>Within a few days of Tyler’s death, Larry and Debbie received their first of many letters from Donor Alliance.</w:t>
      </w:r>
    </w:p>
    <w:p w:rsidR="005E65AE" w:rsidRDefault="005E65AE" w:rsidP="005E65AE">
      <w:pPr>
        <w:rPr>
          <w:rFonts w:ascii="Segoe UI" w:eastAsia="Times New Roman" w:hAnsi="Segoe UI" w:cs="Segoe UI"/>
          <w:sz w:val="21"/>
          <w:szCs w:val="21"/>
        </w:rPr>
      </w:pPr>
    </w:p>
    <w:p w:rsidR="005E65AE" w:rsidRDefault="005E65AE" w:rsidP="005E65AE">
      <w:pPr>
        <w:rPr>
          <w:rFonts w:ascii="Segoe UI" w:eastAsia="Times New Roman" w:hAnsi="Segoe UI" w:cs="Segoe UI"/>
          <w:sz w:val="21"/>
          <w:szCs w:val="21"/>
        </w:rPr>
      </w:pPr>
      <w:r w:rsidRPr="00F16A6E">
        <w:rPr>
          <w:rFonts w:ascii="Segoe UI" w:eastAsia="Times New Roman" w:hAnsi="Segoe UI" w:cs="Segoe UI"/>
          <w:sz w:val="21"/>
          <w:szCs w:val="21"/>
        </w:rPr>
        <w:t xml:space="preserve">“Those white envelopes became more than just </w:t>
      </w:r>
      <w:r>
        <w:rPr>
          <w:rFonts w:ascii="Segoe UI" w:eastAsia="Times New Roman" w:hAnsi="Segoe UI" w:cs="Segoe UI"/>
          <w:sz w:val="21"/>
          <w:szCs w:val="21"/>
        </w:rPr>
        <w:t xml:space="preserve">with information, </w:t>
      </w:r>
      <w:r w:rsidRPr="00F16A6E">
        <w:rPr>
          <w:rFonts w:ascii="Segoe UI" w:eastAsia="Times New Roman" w:hAnsi="Segoe UI" w:cs="Segoe UI"/>
          <w:sz w:val="21"/>
          <w:szCs w:val="21"/>
        </w:rPr>
        <w:t xml:space="preserve">but </w:t>
      </w:r>
      <w:r>
        <w:rPr>
          <w:rFonts w:ascii="Segoe UI" w:eastAsia="Times New Roman" w:hAnsi="Segoe UI" w:cs="Segoe UI"/>
          <w:sz w:val="21"/>
          <w:szCs w:val="21"/>
        </w:rPr>
        <w:t xml:space="preserve">were </w:t>
      </w:r>
      <w:r w:rsidRPr="00F16A6E">
        <w:rPr>
          <w:rFonts w:ascii="Segoe UI" w:eastAsia="Times New Roman" w:hAnsi="Segoe UI" w:cs="Segoe UI"/>
          <w:sz w:val="21"/>
          <w:szCs w:val="21"/>
        </w:rPr>
        <w:t>much-needed morale boosters for us. We always opened them together. The letters gave us a small glimpse of what Tyler’s gifts had provided to others.”</w:t>
      </w:r>
    </w:p>
    <w:p w:rsidR="005E65AE" w:rsidRPr="00F16A6E" w:rsidRDefault="005E65AE" w:rsidP="005E65AE">
      <w:pPr>
        <w:rPr>
          <w:rFonts w:ascii="Segoe UI" w:eastAsia="Times New Roman" w:hAnsi="Segoe UI" w:cs="Segoe UI"/>
          <w:sz w:val="21"/>
          <w:szCs w:val="21"/>
        </w:rPr>
      </w:pPr>
    </w:p>
    <w:p w:rsidR="005E65AE" w:rsidRPr="00F16A6E" w:rsidRDefault="005E65AE" w:rsidP="005E65AE">
      <w:pPr>
        <w:rPr>
          <w:rFonts w:ascii="Segoe UI" w:eastAsia="Times New Roman" w:hAnsi="Segoe UI" w:cs="Segoe UI"/>
          <w:sz w:val="21"/>
          <w:szCs w:val="21"/>
        </w:rPr>
      </w:pPr>
      <w:r w:rsidRPr="00F16A6E">
        <w:rPr>
          <w:rFonts w:ascii="Segoe UI" w:eastAsia="Times New Roman" w:hAnsi="Segoe UI" w:cs="Segoe UI"/>
          <w:sz w:val="21"/>
          <w:szCs w:val="21"/>
        </w:rPr>
        <w:t>A few months later, the couple sent letters to the recipients through Donor Alliance, telling them what Tyler was like. Soon they received a letter from the man who had received Tyler’s heart, Bill. They knew from that first letter they would someday meet.</w:t>
      </w:r>
    </w:p>
    <w:p w:rsidR="005E65AE" w:rsidRDefault="005E65AE" w:rsidP="005E65AE">
      <w:pPr>
        <w:rPr>
          <w:rFonts w:ascii="Segoe UI" w:eastAsia="Times New Roman" w:hAnsi="Segoe UI" w:cs="Segoe UI"/>
          <w:sz w:val="21"/>
          <w:szCs w:val="21"/>
        </w:rPr>
      </w:pPr>
    </w:p>
    <w:p w:rsidR="005E65AE" w:rsidRPr="00F16A6E" w:rsidRDefault="005E65AE" w:rsidP="005E65AE">
      <w:pPr>
        <w:rPr>
          <w:rFonts w:ascii="Segoe UI" w:eastAsia="Times New Roman" w:hAnsi="Segoe UI" w:cs="Segoe UI"/>
          <w:sz w:val="21"/>
          <w:szCs w:val="21"/>
        </w:rPr>
      </w:pPr>
      <w:r w:rsidRPr="00F16A6E">
        <w:rPr>
          <w:rFonts w:ascii="Segoe UI" w:eastAsia="Times New Roman" w:hAnsi="Segoe UI" w:cs="Segoe UI"/>
          <w:sz w:val="21"/>
          <w:szCs w:val="21"/>
        </w:rPr>
        <w:t>On January 6, 2011 they met Bill for the first time</w:t>
      </w:r>
      <w:r>
        <w:rPr>
          <w:rFonts w:ascii="Segoe UI" w:eastAsia="Times New Roman" w:hAnsi="Segoe UI" w:cs="Segoe UI"/>
          <w:sz w:val="21"/>
          <w:szCs w:val="21"/>
        </w:rPr>
        <w:t>, from Denver, CO</w:t>
      </w:r>
      <w:r w:rsidRPr="00F16A6E">
        <w:rPr>
          <w:rFonts w:ascii="Segoe UI" w:eastAsia="Times New Roman" w:hAnsi="Segoe UI" w:cs="Segoe UI"/>
          <w:sz w:val="21"/>
          <w:szCs w:val="21"/>
        </w:rPr>
        <w:t xml:space="preserve">. Just a week later Larry, Debbie and Bill took a cross-country trip back East to meet </w:t>
      </w:r>
      <w:r>
        <w:rPr>
          <w:rFonts w:ascii="Segoe UI" w:eastAsia="Times New Roman" w:hAnsi="Segoe UI" w:cs="Segoe UI"/>
          <w:sz w:val="21"/>
          <w:szCs w:val="21"/>
        </w:rPr>
        <w:t>each other’s extended</w:t>
      </w:r>
      <w:r w:rsidRPr="00F16A6E">
        <w:rPr>
          <w:rFonts w:ascii="Segoe UI" w:eastAsia="Times New Roman" w:hAnsi="Segoe UI" w:cs="Segoe UI"/>
          <w:sz w:val="21"/>
          <w:szCs w:val="21"/>
        </w:rPr>
        <w:t xml:space="preserve"> families. They continue to keep in touch to this day, on occasion, even volunteering together for Donor Alliance.</w:t>
      </w:r>
    </w:p>
    <w:p w:rsidR="005E65AE" w:rsidRDefault="005E65AE" w:rsidP="005E65AE">
      <w:pPr>
        <w:rPr>
          <w:rFonts w:ascii="Segoe UI" w:hAnsi="Segoe UI" w:cs="Segoe UI"/>
          <w:b/>
          <w:sz w:val="21"/>
          <w:szCs w:val="21"/>
        </w:rPr>
      </w:pPr>
    </w:p>
    <w:p w:rsidR="005E65AE" w:rsidRPr="00AA0940" w:rsidRDefault="005E65AE" w:rsidP="005E65AE">
      <w:pPr>
        <w:rPr>
          <w:rFonts w:ascii="Segoe UI" w:eastAsia="Times New Roman" w:hAnsi="Segoe UI" w:cs="Segoe UI"/>
          <w:sz w:val="21"/>
          <w:szCs w:val="21"/>
        </w:rPr>
      </w:pPr>
      <w:r w:rsidRPr="00AA0940">
        <w:rPr>
          <w:rFonts w:ascii="Segoe UI" w:hAnsi="Segoe UI" w:cs="Segoe UI"/>
          <w:b/>
          <w:sz w:val="21"/>
          <w:szCs w:val="21"/>
        </w:rPr>
        <w:t>Pull out quote:</w:t>
      </w:r>
      <w:r w:rsidRPr="00AA0940">
        <w:rPr>
          <w:rFonts w:ascii="Segoe UI" w:hAnsi="Segoe UI" w:cs="Segoe UI"/>
          <w:sz w:val="21"/>
          <w:szCs w:val="21"/>
        </w:rPr>
        <w:t xml:space="preserve"> </w:t>
      </w:r>
      <w:r w:rsidRPr="00F16A6E">
        <w:rPr>
          <w:rFonts w:ascii="Segoe UI" w:eastAsia="Times New Roman" w:hAnsi="Segoe UI" w:cs="Segoe UI"/>
          <w:sz w:val="21"/>
          <w:szCs w:val="21"/>
        </w:rPr>
        <w:t>“I have thought back to that day Tyler renewed his license many times since we lost him. I’ve thought about how a minute-long conversation mattered so much to us and how it would be helpful to so many people. Tyler’s gifts will continue to give a bet</w:t>
      </w:r>
      <w:r>
        <w:rPr>
          <w:rFonts w:ascii="Segoe UI" w:eastAsia="Times New Roman" w:hAnsi="Segoe UI" w:cs="Segoe UI"/>
          <w:sz w:val="21"/>
          <w:szCs w:val="21"/>
        </w:rPr>
        <w:t>ter life to so many people. K</w:t>
      </w:r>
      <w:r w:rsidRPr="00F16A6E">
        <w:rPr>
          <w:rFonts w:ascii="Segoe UI" w:eastAsia="Times New Roman" w:hAnsi="Segoe UI" w:cs="Segoe UI"/>
          <w:sz w:val="21"/>
          <w:szCs w:val="21"/>
        </w:rPr>
        <w:t>nowing this has done so much for our family.”</w:t>
      </w:r>
    </w:p>
    <w:p w:rsidR="00825FD2" w:rsidRDefault="00825FD2"/>
    <w:sectPr w:rsidR="00825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6CA"/>
    <w:rsid w:val="003B0E54"/>
    <w:rsid w:val="003D5A4A"/>
    <w:rsid w:val="004915E9"/>
    <w:rsid w:val="005E65AE"/>
    <w:rsid w:val="00825FD2"/>
    <w:rsid w:val="00D727E8"/>
    <w:rsid w:val="00E8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6CA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6CA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kcicerchi</dc:creator>
  <cp:lastModifiedBy>kcicerchi</cp:lastModifiedBy>
  <cp:revision>3</cp:revision>
  <dcterms:created xsi:type="dcterms:W3CDTF">2014-02-28T21:13:00Z</dcterms:created>
  <dcterms:modified xsi:type="dcterms:W3CDTF">2014-02-28T21:13:00Z</dcterms:modified>
</cp:coreProperties>
</file>