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A6B1" w14:textId="0F6459D1" w:rsidR="00DD40CC" w:rsidRPr="007D6F5F" w:rsidRDefault="004410D0" w:rsidP="00D12101">
      <w:pPr>
        <w:spacing w:after="0" w:line="240" w:lineRule="auto"/>
        <w:jc w:val="center"/>
        <w:rPr>
          <w:rFonts w:ascii="Arial" w:hAnsi="Arial" w:cs="Arial"/>
          <w:b/>
          <w:sz w:val="24"/>
          <w:szCs w:val="24"/>
        </w:rPr>
      </w:pPr>
      <w:r>
        <w:rPr>
          <w:rFonts w:ascii="Arial" w:hAnsi="Arial" w:cs="Arial"/>
          <w:b/>
          <w:sz w:val="24"/>
          <w:szCs w:val="24"/>
        </w:rPr>
        <w:t>National Donate Life Month 2019</w:t>
      </w:r>
      <w:r w:rsidR="00C42B6C">
        <w:rPr>
          <w:rFonts w:ascii="Arial" w:hAnsi="Arial" w:cs="Arial"/>
          <w:b/>
          <w:sz w:val="24"/>
          <w:szCs w:val="24"/>
        </w:rPr>
        <w:t xml:space="preserve"> - </w:t>
      </w:r>
      <w:r w:rsidR="00B15F34">
        <w:rPr>
          <w:rFonts w:ascii="Arial" w:hAnsi="Arial" w:cs="Arial"/>
          <w:b/>
          <w:sz w:val="24"/>
          <w:szCs w:val="24"/>
        </w:rPr>
        <w:t xml:space="preserve">Facts </w:t>
      </w:r>
      <w:r w:rsidR="00C1055F">
        <w:rPr>
          <w:rFonts w:ascii="Arial" w:hAnsi="Arial" w:cs="Arial"/>
          <w:b/>
          <w:sz w:val="24"/>
          <w:szCs w:val="24"/>
        </w:rPr>
        <w:t>&amp; Statistics</w:t>
      </w:r>
    </w:p>
    <w:p w14:paraId="4FB5B983" w14:textId="77777777" w:rsidR="00DD40CC" w:rsidRDefault="00DD40CC" w:rsidP="00A75DF1">
      <w:pPr>
        <w:spacing w:after="0" w:line="240" w:lineRule="auto"/>
        <w:rPr>
          <w:rFonts w:ascii="Arial" w:hAnsi="Arial" w:cs="Arial"/>
        </w:rPr>
      </w:pPr>
    </w:p>
    <w:p w14:paraId="759B23E5" w14:textId="6A1FF929" w:rsidR="007457CB" w:rsidRDefault="00B83EF8" w:rsidP="00A75DF1">
      <w:pPr>
        <w:spacing w:after="0" w:line="240" w:lineRule="auto"/>
        <w:rPr>
          <w:rFonts w:ascii="Arial" w:hAnsi="Arial" w:cs="Arial"/>
          <w:b/>
          <w:u w:val="single"/>
        </w:rPr>
      </w:pPr>
      <w:bookmarkStart w:id="0" w:name="donationfactsheet"/>
      <w:bookmarkEnd w:id="0"/>
      <w:r w:rsidRPr="00475EA7">
        <w:rPr>
          <w:rFonts w:ascii="Arial" w:hAnsi="Arial" w:cs="Arial"/>
          <w:b/>
          <w:u w:val="single"/>
        </w:rPr>
        <w:t>Donation</w:t>
      </w:r>
      <w:r w:rsidR="00475EA7">
        <w:rPr>
          <w:rFonts w:ascii="Arial" w:hAnsi="Arial" w:cs="Arial"/>
          <w:b/>
          <w:u w:val="single"/>
        </w:rPr>
        <w:t xml:space="preserve"> &amp; Transplantation</w:t>
      </w:r>
      <w:r w:rsidRPr="00475EA7">
        <w:rPr>
          <w:rFonts w:ascii="Arial" w:hAnsi="Arial" w:cs="Arial"/>
          <w:b/>
          <w:u w:val="single"/>
        </w:rPr>
        <w:t xml:space="preserve"> Fact</w:t>
      </w:r>
      <w:r w:rsidR="00B15F34">
        <w:rPr>
          <w:rFonts w:ascii="Arial" w:hAnsi="Arial" w:cs="Arial"/>
          <w:b/>
          <w:u w:val="single"/>
        </w:rPr>
        <w:t xml:space="preserve">s </w:t>
      </w:r>
    </w:p>
    <w:p w14:paraId="4C6687A6" w14:textId="500F476D" w:rsidR="00DD40CC" w:rsidRPr="007457CB" w:rsidRDefault="009F45AE" w:rsidP="00A75DF1">
      <w:pPr>
        <w:spacing w:after="0" w:line="240" w:lineRule="auto"/>
        <w:rPr>
          <w:rFonts w:ascii="Arial" w:hAnsi="Arial" w:cs="Arial"/>
          <w:b/>
          <w:u w:val="single"/>
        </w:rPr>
      </w:pPr>
      <w:r>
        <w:rPr>
          <w:rFonts w:ascii="Arial" w:hAnsi="Arial" w:cs="Arial"/>
        </w:rPr>
        <w:t>Signing up to be</w:t>
      </w:r>
      <w:r w:rsidR="00DD40CC" w:rsidRPr="00126395">
        <w:rPr>
          <w:rFonts w:ascii="Arial" w:hAnsi="Arial" w:cs="Arial"/>
        </w:rPr>
        <w:t xml:space="preserve"> an organ, eye and tissue donor means </w:t>
      </w:r>
      <w:r w:rsidR="0051633B">
        <w:rPr>
          <w:rFonts w:ascii="Arial" w:hAnsi="Arial" w:cs="Arial"/>
        </w:rPr>
        <w:t>a</w:t>
      </w:r>
      <w:r w:rsidR="00012FF5">
        <w:rPr>
          <w:rFonts w:ascii="Arial" w:hAnsi="Arial" w:cs="Arial"/>
        </w:rPr>
        <w:t>n individual</w:t>
      </w:r>
      <w:r w:rsidR="0051633B">
        <w:rPr>
          <w:rFonts w:ascii="Arial" w:hAnsi="Arial" w:cs="Arial"/>
        </w:rPr>
        <w:t xml:space="preserve"> has made</w:t>
      </w:r>
      <w:r w:rsidR="00DD40CC" w:rsidRPr="00126395">
        <w:rPr>
          <w:rFonts w:ascii="Arial" w:hAnsi="Arial" w:cs="Arial"/>
        </w:rPr>
        <w:t xml:space="preserve"> the decision to donate </w:t>
      </w:r>
      <w:r w:rsidR="0051633B">
        <w:rPr>
          <w:rFonts w:ascii="Arial" w:hAnsi="Arial" w:cs="Arial"/>
        </w:rPr>
        <w:t>his/her</w:t>
      </w:r>
      <w:r w:rsidR="0051633B" w:rsidRPr="00126395">
        <w:rPr>
          <w:rFonts w:ascii="Arial" w:hAnsi="Arial" w:cs="Arial"/>
        </w:rPr>
        <w:t xml:space="preserve"> </w:t>
      </w:r>
      <w:r w:rsidR="00DD40CC" w:rsidRPr="00126395">
        <w:rPr>
          <w:rFonts w:ascii="Arial" w:hAnsi="Arial" w:cs="Arial"/>
        </w:rPr>
        <w:t xml:space="preserve">organs, eyes and tissues at the time of </w:t>
      </w:r>
      <w:r w:rsidR="0051633B">
        <w:rPr>
          <w:rFonts w:ascii="Arial" w:hAnsi="Arial" w:cs="Arial"/>
        </w:rPr>
        <w:t>his/her</w:t>
      </w:r>
      <w:r w:rsidR="0051633B" w:rsidRPr="00126395">
        <w:rPr>
          <w:rFonts w:ascii="Arial" w:hAnsi="Arial" w:cs="Arial"/>
        </w:rPr>
        <w:t xml:space="preserve"> </w:t>
      </w:r>
      <w:r w:rsidR="00DD40CC" w:rsidRPr="00126395">
        <w:rPr>
          <w:rFonts w:ascii="Arial" w:hAnsi="Arial" w:cs="Arial"/>
        </w:rPr>
        <w:t xml:space="preserve">death. </w:t>
      </w:r>
      <w:r w:rsidR="0051633B">
        <w:rPr>
          <w:rFonts w:ascii="Arial" w:hAnsi="Arial" w:cs="Arial"/>
        </w:rPr>
        <w:t>The</w:t>
      </w:r>
      <w:r w:rsidR="0051633B" w:rsidRPr="00126395">
        <w:rPr>
          <w:rFonts w:ascii="Arial" w:hAnsi="Arial" w:cs="Arial"/>
        </w:rPr>
        <w:t xml:space="preserve"> </w:t>
      </w:r>
      <w:r w:rsidR="00012FF5">
        <w:rPr>
          <w:rFonts w:ascii="Arial" w:hAnsi="Arial" w:cs="Arial"/>
        </w:rPr>
        <w:t>individual</w:t>
      </w:r>
      <w:r w:rsidR="0051633B">
        <w:rPr>
          <w:rFonts w:ascii="Arial" w:hAnsi="Arial" w:cs="Arial"/>
        </w:rPr>
        <w:t xml:space="preserve">’s </w:t>
      </w:r>
      <w:r w:rsidR="00DD40CC" w:rsidRPr="00126395">
        <w:rPr>
          <w:rFonts w:ascii="Arial" w:hAnsi="Arial" w:cs="Arial"/>
        </w:rPr>
        <w:t xml:space="preserve">decision to be a donor takes priority over </w:t>
      </w:r>
      <w:r w:rsidR="0051633B">
        <w:rPr>
          <w:rFonts w:ascii="Arial" w:hAnsi="Arial" w:cs="Arial"/>
        </w:rPr>
        <w:t>his/her</w:t>
      </w:r>
      <w:r w:rsidR="0051633B" w:rsidRPr="00126395">
        <w:rPr>
          <w:rFonts w:ascii="Arial" w:hAnsi="Arial" w:cs="Arial"/>
        </w:rPr>
        <w:t xml:space="preserve"> </w:t>
      </w:r>
      <w:r w:rsidR="00DD40CC" w:rsidRPr="00126395">
        <w:rPr>
          <w:rFonts w:ascii="Arial" w:hAnsi="Arial" w:cs="Arial"/>
        </w:rPr>
        <w:t xml:space="preserve">family’s preferences. </w:t>
      </w:r>
    </w:p>
    <w:p w14:paraId="22F7CCD2" w14:textId="77777777" w:rsidR="00390B20" w:rsidRDefault="00390B20" w:rsidP="00A75DF1">
      <w:pPr>
        <w:spacing w:after="0" w:line="240" w:lineRule="auto"/>
        <w:rPr>
          <w:rFonts w:ascii="Arial" w:hAnsi="Arial" w:cs="Arial"/>
        </w:rPr>
      </w:pPr>
    </w:p>
    <w:p w14:paraId="146EDABA" w14:textId="5C7F75B0" w:rsidR="00DD40CC" w:rsidRPr="00390B20" w:rsidRDefault="00390B20" w:rsidP="00A75DF1">
      <w:pPr>
        <w:spacing w:after="0" w:line="240" w:lineRule="auto"/>
        <w:rPr>
          <w:rFonts w:ascii="Arial" w:hAnsi="Arial" w:cs="Arial"/>
          <w:b/>
        </w:rPr>
      </w:pPr>
      <w:r>
        <w:rPr>
          <w:rFonts w:ascii="Arial" w:hAnsi="Arial" w:cs="Arial"/>
          <w:b/>
        </w:rPr>
        <w:t>Quick Facts:</w:t>
      </w:r>
    </w:p>
    <w:p w14:paraId="35B537CC" w14:textId="39D3011E" w:rsidR="00DD40CC" w:rsidRPr="00390B20" w:rsidRDefault="00DD40CC" w:rsidP="00A75DF1">
      <w:pPr>
        <w:pStyle w:val="ListParagraph"/>
        <w:numPr>
          <w:ilvl w:val="0"/>
          <w:numId w:val="6"/>
        </w:numPr>
        <w:spacing w:after="0" w:line="240" w:lineRule="auto"/>
        <w:rPr>
          <w:rFonts w:ascii="Arial" w:hAnsi="Arial" w:cs="Arial"/>
        </w:rPr>
      </w:pPr>
      <w:r w:rsidRPr="00BB40F1">
        <w:rPr>
          <w:rFonts w:ascii="Arial" w:hAnsi="Arial" w:cs="Arial"/>
          <w:b/>
        </w:rPr>
        <w:t>LIFESAVING IMPACT</w:t>
      </w:r>
      <w:r w:rsidR="0051633B" w:rsidRPr="00BB40F1">
        <w:rPr>
          <w:rFonts w:ascii="Arial" w:hAnsi="Arial" w:cs="Arial"/>
          <w:b/>
        </w:rPr>
        <w:t>:</w:t>
      </w:r>
      <w:r w:rsidR="00390B20">
        <w:rPr>
          <w:rFonts w:ascii="Arial" w:hAnsi="Arial" w:cs="Arial"/>
        </w:rPr>
        <w:t xml:space="preserve"> </w:t>
      </w:r>
      <w:r w:rsidRPr="00390B20">
        <w:rPr>
          <w:rFonts w:ascii="Arial" w:hAnsi="Arial" w:cs="Arial"/>
        </w:rPr>
        <w:t>Jus</w:t>
      </w:r>
      <w:r w:rsidR="00786A67">
        <w:rPr>
          <w:rFonts w:ascii="Arial" w:hAnsi="Arial" w:cs="Arial"/>
        </w:rPr>
        <w:t>t one donor can save up to eight</w:t>
      </w:r>
      <w:r w:rsidRPr="00390B20">
        <w:rPr>
          <w:rFonts w:ascii="Arial" w:hAnsi="Arial" w:cs="Arial"/>
        </w:rPr>
        <w:t xml:space="preserve"> lives th</w:t>
      </w:r>
      <w:r w:rsidR="009F45AE">
        <w:rPr>
          <w:rFonts w:ascii="Arial" w:hAnsi="Arial" w:cs="Arial"/>
        </w:rPr>
        <w:t>rough organ donation and save and</w:t>
      </w:r>
      <w:r w:rsidRPr="00390B20">
        <w:rPr>
          <w:rFonts w:ascii="Arial" w:hAnsi="Arial" w:cs="Arial"/>
        </w:rPr>
        <w:t xml:space="preserve"> heal more than </w:t>
      </w:r>
      <w:r w:rsidR="006602AE">
        <w:rPr>
          <w:rFonts w:ascii="Arial" w:hAnsi="Arial" w:cs="Arial"/>
        </w:rPr>
        <w:t>75</w:t>
      </w:r>
      <w:r w:rsidR="00CA3B70">
        <w:rPr>
          <w:rFonts w:ascii="Arial" w:hAnsi="Arial" w:cs="Arial"/>
        </w:rPr>
        <w:t xml:space="preserve"> </w:t>
      </w:r>
      <w:r w:rsidRPr="00390B20">
        <w:rPr>
          <w:rFonts w:ascii="Arial" w:hAnsi="Arial" w:cs="Arial"/>
        </w:rPr>
        <w:t>lives through eye and tissue donation.</w:t>
      </w:r>
    </w:p>
    <w:p w14:paraId="4A78D7DE" w14:textId="0C1C95A5" w:rsidR="00B83EF8" w:rsidRPr="00390B20" w:rsidRDefault="00DD40CC" w:rsidP="00A75DF1">
      <w:pPr>
        <w:pStyle w:val="ListParagraph"/>
        <w:numPr>
          <w:ilvl w:val="0"/>
          <w:numId w:val="6"/>
        </w:numPr>
        <w:spacing w:after="0" w:line="240" w:lineRule="auto"/>
        <w:rPr>
          <w:rFonts w:ascii="Arial" w:hAnsi="Arial" w:cs="Arial"/>
        </w:rPr>
      </w:pPr>
      <w:r w:rsidRPr="00BB40F1">
        <w:rPr>
          <w:rFonts w:ascii="Arial" w:hAnsi="Arial" w:cs="Arial"/>
          <w:b/>
        </w:rPr>
        <w:t xml:space="preserve">ANYONE CAN </w:t>
      </w:r>
      <w:r w:rsidR="009F45AE">
        <w:rPr>
          <w:rFonts w:ascii="Arial" w:hAnsi="Arial" w:cs="Arial"/>
          <w:b/>
        </w:rPr>
        <w:t>SIGN UP</w:t>
      </w:r>
      <w:r w:rsidR="0051633B" w:rsidRPr="00BB40F1">
        <w:rPr>
          <w:rFonts w:ascii="Arial" w:hAnsi="Arial" w:cs="Arial"/>
          <w:b/>
        </w:rPr>
        <w:t>:</w:t>
      </w:r>
      <w:r w:rsidR="0051633B" w:rsidRPr="00390B20">
        <w:rPr>
          <w:rFonts w:ascii="Arial" w:hAnsi="Arial" w:cs="Arial"/>
        </w:rPr>
        <w:t xml:space="preserve"> </w:t>
      </w:r>
      <w:r w:rsidRPr="00390B20">
        <w:rPr>
          <w:rFonts w:ascii="Arial" w:hAnsi="Arial" w:cs="Arial"/>
        </w:rPr>
        <w:t xml:space="preserve">Anyone—regardless of age, lifestyle or medical condition—can </w:t>
      </w:r>
      <w:r w:rsidR="009F45AE">
        <w:rPr>
          <w:rFonts w:ascii="Arial" w:hAnsi="Arial" w:cs="Arial"/>
        </w:rPr>
        <w:t xml:space="preserve">sign up to be </w:t>
      </w:r>
      <w:r w:rsidRPr="00390B20">
        <w:rPr>
          <w:rFonts w:ascii="Arial" w:hAnsi="Arial" w:cs="Arial"/>
        </w:rPr>
        <w:t>a donor. Patients with chronic conditions can potentially save and heal lives through donation.</w:t>
      </w:r>
    </w:p>
    <w:p w14:paraId="73D1C15F" w14:textId="53B2170A" w:rsidR="00DD40CC" w:rsidRPr="00390B20" w:rsidRDefault="00DD40CC" w:rsidP="00A75DF1">
      <w:pPr>
        <w:pStyle w:val="ListParagraph"/>
        <w:numPr>
          <w:ilvl w:val="0"/>
          <w:numId w:val="6"/>
        </w:numPr>
        <w:spacing w:after="0" w:line="240" w:lineRule="auto"/>
        <w:rPr>
          <w:rFonts w:ascii="Arial" w:hAnsi="Arial" w:cs="Arial"/>
        </w:rPr>
      </w:pPr>
      <w:r w:rsidRPr="00BB40F1">
        <w:rPr>
          <w:rFonts w:ascii="Arial" w:hAnsi="Arial" w:cs="Arial"/>
          <w:b/>
        </w:rPr>
        <w:t>WHAT CAN BE DONATED</w:t>
      </w:r>
      <w:r w:rsidR="0051633B" w:rsidRPr="00BB40F1">
        <w:rPr>
          <w:rFonts w:ascii="Arial" w:hAnsi="Arial" w:cs="Arial"/>
          <w:b/>
        </w:rPr>
        <w:t>:</w:t>
      </w:r>
      <w:r w:rsidR="0051633B" w:rsidRPr="00390B20">
        <w:rPr>
          <w:rFonts w:ascii="Arial" w:hAnsi="Arial" w:cs="Arial"/>
        </w:rPr>
        <w:t xml:space="preserve"> </w:t>
      </w:r>
      <w:r w:rsidRPr="00390B20">
        <w:rPr>
          <w:rFonts w:ascii="Arial" w:hAnsi="Arial" w:cs="Arial"/>
        </w:rPr>
        <w:t>Organs that can be donated include the heart, liver, lungs, kidneys, pancreas and small intestine. Tissues that can be donated include bones, skin, tendons, heart valves, veins and corneas.</w:t>
      </w:r>
    </w:p>
    <w:p w14:paraId="1D919BA2" w14:textId="4EA7BDB9" w:rsidR="00DD40CC" w:rsidRPr="00390B20" w:rsidRDefault="00DD40CC" w:rsidP="00A75DF1">
      <w:pPr>
        <w:pStyle w:val="ListParagraph"/>
        <w:numPr>
          <w:ilvl w:val="0"/>
          <w:numId w:val="6"/>
        </w:numPr>
        <w:spacing w:after="0" w:line="240" w:lineRule="auto"/>
        <w:rPr>
          <w:rFonts w:ascii="Arial" w:hAnsi="Arial" w:cs="Arial"/>
        </w:rPr>
      </w:pPr>
      <w:r w:rsidRPr="00BB40F1">
        <w:rPr>
          <w:rFonts w:ascii="Arial" w:hAnsi="Arial" w:cs="Arial"/>
          <w:b/>
        </w:rPr>
        <w:t>MEDICAL CARE</w:t>
      </w:r>
      <w:r w:rsidR="0051633B" w:rsidRPr="00BB40F1">
        <w:rPr>
          <w:rFonts w:ascii="Arial" w:hAnsi="Arial" w:cs="Arial"/>
          <w:b/>
        </w:rPr>
        <w:t>:</w:t>
      </w:r>
      <w:r w:rsidR="0051633B" w:rsidRPr="00390B20">
        <w:rPr>
          <w:rFonts w:ascii="Arial" w:hAnsi="Arial" w:cs="Arial"/>
        </w:rPr>
        <w:t xml:space="preserve"> </w:t>
      </w:r>
      <w:r w:rsidRPr="00390B20">
        <w:rPr>
          <w:rFonts w:ascii="Arial" w:hAnsi="Arial" w:cs="Arial"/>
        </w:rPr>
        <w:t>Your decision to be an organ, eye and tissue donor will not interfere with your medical care.</w:t>
      </w:r>
      <w:r w:rsidR="00390B20">
        <w:rPr>
          <w:rFonts w:ascii="Arial" w:hAnsi="Arial" w:cs="Arial"/>
        </w:rPr>
        <w:t xml:space="preserve"> </w:t>
      </w:r>
      <w:r w:rsidRPr="00390B20">
        <w:rPr>
          <w:rFonts w:ascii="Arial" w:hAnsi="Arial" w:cs="Arial"/>
        </w:rPr>
        <w:t>Doctors and nurses caring for you before death are not involved in the donation process.</w:t>
      </w:r>
    </w:p>
    <w:p w14:paraId="1014BC3F" w14:textId="61E2021F" w:rsidR="00DD40CC" w:rsidRPr="00390B20" w:rsidRDefault="00DD40CC" w:rsidP="00A75DF1">
      <w:pPr>
        <w:pStyle w:val="ListParagraph"/>
        <w:numPr>
          <w:ilvl w:val="0"/>
          <w:numId w:val="6"/>
        </w:numPr>
        <w:spacing w:after="0" w:line="240" w:lineRule="auto"/>
        <w:rPr>
          <w:rFonts w:ascii="Arial" w:hAnsi="Arial" w:cs="Arial"/>
        </w:rPr>
      </w:pPr>
      <w:r w:rsidRPr="00E923AB">
        <w:rPr>
          <w:rFonts w:ascii="Arial" w:hAnsi="Arial" w:cs="Arial"/>
          <w:b/>
        </w:rPr>
        <w:t>NO COST</w:t>
      </w:r>
      <w:r w:rsidR="0051633B" w:rsidRPr="00E923AB">
        <w:rPr>
          <w:rFonts w:ascii="Arial" w:hAnsi="Arial" w:cs="Arial"/>
          <w:b/>
        </w:rPr>
        <w:t>:</w:t>
      </w:r>
      <w:r w:rsidR="0051633B" w:rsidRPr="00390B20">
        <w:rPr>
          <w:rFonts w:ascii="Arial" w:hAnsi="Arial" w:cs="Arial"/>
        </w:rPr>
        <w:t xml:space="preserve"> </w:t>
      </w:r>
      <w:r w:rsidRPr="00390B20">
        <w:rPr>
          <w:rFonts w:ascii="Arial" w:hAnsi="Arial" w:cs="Arial"/>
        </w:rPr>
        <w:t>There are no costs associated with organ, eye and tissue donation. Your family will be responsible for the cost of your care prior to death and any funeral expenses.</w:t>
      </w:r>
    </w:p>
    <w:p w14:paraId="1B2B6B54" w14:textId="7C18E7FC" w:rsidR="00DD40CC" w:rsidRPr="00390B20" w:rsidRDefault="00DD40CC" w:rsidP="00A75DF1">
      <w:pPr>
        <w:pStyle w:val="ListParagraph"/>
        <w:numPr>
          <w:ilvl w:val="0"/>
          <w:numId w:val="6"/>
        </w:numPr>
        <w:spacing w:after="0" w:line="240" w:lineRule="auto"/>
        <w:rPr>
          <w:rFonts w:ascii="Arial" w:hAnsi="Arial" w:cs="Arial"/>
        </w:rPr>
      </w:pPr>
      <w:r w:rsidRPr="00E923AB">
        <w:rPr>
          <w:rFonts w:ascii="Arial" w:hAnsi="Arial" w:cs="Arial"/>
          <w:b/>
        </w:rPr>
        <w:t>DIGNITY AND RESPECT</w:t>
      </w:r>
      <w:r w:rsidR="0051633B" w:rsidRPr="00E923AB">
        <w:rPr>
          <w:rFonts w:ascii="Arial" w:hAnsi="Arial" w:cs="Arial"/>
          <w:b/>
        </w:rPr>
        <w:t>:</w:t>
      </w:r>
      <w:r w:rsidR="0051633B" w:rsidRPr="00390B20">
        <w:rPr>
          <w:rFonts w:ascii="Arial" w:hAnsi="Arial" w:cs="Arial"/>
        </w:rPr>
        <w:t xml:space="preserve"> </w:t>
      </w:r>
      <w:r w:rsidRPr="00390B20">
        <w:rPr>
          <w:rFonts w:ascii="Arial" w:hAnsi="Arial" w:cs="Arial"/>
        </w:rPr>
        <w:t>Donors and their families are treated with the utmost respect and care. Donation will not delay or prevent funeral arrangements, including an open casket funeral.</w:t>
      </w:r>
    </w:p>
    <w:p w14:paraId="712E8387" w14:textId="62E2AF03" w:rsidR="00DD40CC" w:rsidRPr="00390B20" w:rsidRDefault="00DD40CC" w:rsidP="00A75DF1">
      <w:pPr>
        <w:pStyle w:val="ListParagraph"/>
        <w:numPr>
          <w:ilvl w:val="0"/>
          <w:numId w:val="6"/>
        </w:numPr>
        <w:spacing w:after="0" w:line="240" w:lineRule="auto"/>
        <w:rPr>
          <w:rFonts w:ascii="Arial" w:hAnsi="Arial" w:cs="Arial"/>
        </w:rPr>
      </w:pPr>
      <w:r w:rsidRPr="00E923AB">
        <w:rPr>
          <w:rFonts w:ascii="Arial" w:hAnsi="Arial" w:cs="Arial"/>
          <w:b/>
        </w:rPr>
        <w:t>FAIR AND EQUITABLE</w:t>
      </w:r>
      <w:r w:rsidR="0051633B" w:rsidRPr="00E923AB">
        <w:rPr>
          <w:rFonts w:ascii="Arial" w:hAnsi="Arial" w:cs="Arial"/>
          <w:b/>
        </w:rPr>
        <w:t>:</w:t>
      </w:r>
      <w:r w:rsidR="0051633B" w:rsidRPr="00390B20">
        <w:rPr>
          <w:rFonts w:ascii="Arial" w:hAnsi="Arial" w:cs="Arial"/>
        </w:rPr>
        <w:t xml:space="preserve"> </w:t>
      </w:r>
      <w:r w:rsidRPr="00390B20">
        <w:rPr>
          <w:rFonts w:ascii="Arial" w:hAnsi="Arial" w:cs="Arial"/>
        </w:rPr>
        <w:t>Severity of illness, time spent waiting, blood/tissue type, size and distance are the factors that determine a person’s place on the organ transplant waiting list.</w:t>
      </w:r>
    </w:p>
    <w:p w14:paraId="77046503" w14:textId="1276AC47" w:rsidR="00DD40CC" w:rsidRPr="00390B20" w:rsidRDefault="00DD40CC" w:rsidP="00A75DF1">
      <w:pPr>
        <w:pStyle w:val="ListParagraph"/>
        <w:numPr>
          <w:ilvl w:val="0"/>
          <w:numId w:val="6"/>
        </w:numPr>
        <w:spacing w:after="0" w:line="240" w:lineRule="auto"/>
        <w:rPr>
          <w:rFonts w:ascii="Arial" w:hAnsi="Arial" w:cs="Arial"/>
        </w:rPr>
      </w:pPr>
      <w:r w:rsidRPr="00E923AB">
        <w:rPr>
          <w:rFonts w:ascii="Arial" w:hAnsi="Arial" w:cs="Arial"/>
          <w:b/>
        </w:rPr>
        <w:t>MINORITY NEED</w:t>
      </w:r>
      <w:r w:rsidR="0051633B" w:rsidRPr="00E923AB">
        <w:rPr>
          <w:rFonts w:ascii="Arial" w:hAnsi="Arial" w:cs="Arial"/>
          <w:b/>
        </w:rPr>
        <w:t>:</w:t>
      </w:r>
      <w:r w:rsidR="0051633B" w:rsidRPr="00390B20">
        <w:rPr>
          <w:rFonts w:ascii="Arial" w:hAnsi="Arial" w:cs="Arial"/>
        </w:rPr>
        <w:t xml:space="preserve"> </w:t>
      </w:r>
      <w:r w:rsidRPr="00390B20">
        <w:rPr>
          <w:rFonts w:ascii="Arial" w:hAnsi="Arial" w:cs="Arial"/>
        </w:rPr>
        <w:t xml:space="preserve">Transplant matches made within ethnic groups can be more compatible. That is why it is important for people in minority communities to </w:t>
      </w:r>
      <w:r w:rsidR="009F45AE">
        <w:rPr>
          <w:rFonts w:ascii="Arial" w:hAnsi="Arial" w:cs="Arial"/>
        </w:rPr>
        <w:t>sign up to be a donor.</w:t>
      </w:r>
    </w:p>
    <w:p w14:paraId="45F779EB" w14:textId="2630B26A" w:rsidR="00DD40CC" w:rsidRPr="00390B20" w:rsidRDefault="00DD40CC" w:rsidP="00A75DF1">
      <w:pPr>
        <w:pStyle w:val="ListParagraph"/>
        <w:numPr>
          <w:ilvl w:val="0"/>
          <w:numId w:val="6"/>
        </w:numPr>
        <w:spacing w:after="0" w:line="240" w:lineRule="auto"/>
        <w:rPr>
          <w:rFonts w:ascii="Arial" w:hAnsi="Arial" w:cs="Arial"/>
        </w:rPr>
      </w:pPr>
      <w:r w:rsidRPr="00E923AB">
        <w:rPr>
          <w:rFonts w:ascii="Arial" w:hAnsi="Arial" w:cs="Arial"/>
          <w:b/>
        </w:rPr>
        <w:t>RELIGIOUS SUPPORT</w:t>
      </w:r>
      <w:r w:rsidR="0051633B" w:rsidRPr="00E923AB">
        <w:rPr>
          <w:rFonts w:ascii="Arial" w:hAnsi="Arial" w:cs="Arial"/>
          <w:b/>
        </w:rPr>
        <w:t>:</w:t>
      </w:r>
      <w:r w:rsidR="0051633B" w:rsidRPr="00390B20">
        <w:rPr>
          <w:rFonts w:ascii="Arial" w:hAnsi="Arial" w:cs="Arial"/>
        </w:rPr>
        <w:t xml:space="preserve"> </w:t>
      </w:r>
      <w:r w:rsidRPr="00390B20">
        <w:rPr>
          <w:rFonts w:ascii="Arial" w:hAnsi="Arial" w:cs="Arial"/>
        </w:rPr>
        <w:t xml:space="preserve">All major religions support organ, eye and tissue donation and view it as a final act of love and generosity. </w:t>
      </w:r>
    </w:p>
    <w:p w14:paraId="70950B8F" w14:textId="77777777" w:rsidR="00C1055F" w:rsidRDefault="00C1055F" w:rsidP="00A75DF1">
      <w:pPr>
        <w:spacing w:after="0" w:line="240" w:lineRule="auto"/>
        <w:rPr>
          <w:rFonts w:ascii="Arial" w:hAnsi="Arial" w:cs="Arial"/>
          <w:b/>
        </w:rPr>
      </w:pPr>
    </w:p>
    <w:p w14:paraId="08525BB1" w14:textId="20BE7D4C" w:rsidR="00DD40CC" w:rsidRDefault="0051633B" w:rsidP="00A75DF1">
      <w:pPr>
        <w:spacing w:after="0" w:line="240" w:lineRule="auto"/>
        <w:rPr>
          <w:rFonts w:ascii="Arial" w:hAnsi="Arial" w:cs="Arial"/>
          <w:b/>
        </w:rPr>
      </w:pPr>
      <w:r>
        <w:rPr>
          <w:rFonts w:ascii="Arial" w:hAnsi="Arial" w:cs="Arial"/>
          <w:b/>
        </w:rPr>
        <w:t xml:space="preserve">More Info and </w:t>
      </w:r>
      <w:r w:rsidR="00DD40CC" w:rsidRPr="00126395">
        <w:rPr>
          <w:rFonts w:ascii="Arial" w:hAnsi="Arial" w:cs="Arial"/>
          <w:b/>
        </w:rPr>
        <w:t>Stats on Organ</w:t>
      </w:r>
      <w:r w:rsidR="00DD40CC">
        <w:rPr>
          <w:rFonts w:ascii="Arial" w:hAnsi="Arial" w:cs="Arial"/>
          <w:b/>
        </w:rPr>
        <w:t>, Eye</w:t>
      </w:r>
      <w:r w:rsidR="00DD40CC" w:rsidRPr="00126395">
        <w:rPr>
          <w:rFonts w:ascii="Arial" w:hAnsi="Arial" w:cs="Arial"/>
          <w:b/>
        </w:rPr>
        <w:t xml:space="preserve"> and Tissue Donation</w:t>
      </w:r>
    </w:p>
    <w:p w14:paraId="7BF3586F" w14:textId="2FF37E77" w:rsidR="0051633B" w:rsidRPr="00475EA7" w:rsidRDefault="009F45AE" w:rsidP="00A75DF1">
      <w:pPr>
        <w:pStyle w:val="ListParagraph"/>
        <w:numPr>
          <w:ilvl w:val="0"/>
          <w:numId w:val="2"/>
        </w:numPr>
        <w:spacing w:after="0" w:line="240" w:lineRule="auto"/>
        <w:rPr>
          <w:rFonts w:ascii="Arial" w:hAnsi="Arial" w:cs="Arial"/>
        </w:rPr>
      </w:pPr>
      <w:r>
        <w:rPr>
          <w:rFonts w:ascii="Arial" w:hAnsi="Arial" w:cs="Arial"/>
        </w:rPr>
        <w:t xml:space="preserve">Saying </w:t>
      </w:r>
      <w:proofErr w:type="gramStart"/>
      <w:r>
        <w:rPr>
          <w:rFonts w:ascii="Arial" w:hAnsi="Arial" w:cs="Arial"/>
        </w:rPr>
        <w:t>Y</w:t>
      </w:r>
      <w:r w:rsidR="0051633B" w:rsidRPr="00475EA7">
        <w:rPr>
          <w:rFonts w:ascii="Arial" w:hAnsi="Arial" w:cs="Arial"/>
        </w:rPr>
        <w:t>es</w:t>
      </w:r>
      <w:proofErr w:type="gramEnd"/>
      <w:r w:rsidR="0051633B" w:rsidRPr="00475EA7">
        <w:rPr>
          <w:rFonts w:ascii="Arial" w:hAnsi="Arial" w:cs="Arial"/>
        </w:rPr>
        <w:t xml:space="preserve"> to organ, eye and tissue donation saves lives. Every year, organ, eye and tissue transplants provide hope to tens of thousands of people suffering from disease, injury, trauma or blindness. </w:t>
      </w:r>
      <w:r w:rsidR="0051633B">
        <w:rPr>
          <w:rFonts w:ascii="Arial" w:hAnsi="Arial" w:cs="Arial"/>
        </w:rPr>
        <w:t>(Approximately</w:t>
      </w:r>
      <w:r w:rsidR="0051633B" w:rsidRPr="00126395">
        <w:rPr>
          <w:rFonts w:ascii="Arial" w:hAnsi="Arial" w:cs="Arial"/>
        </w:rPr>
        <w:t xml:space="preserve"> 500,000 Americans are saved by organ and tissue donatio</w:t>
      </w:r>
      <w:r w:rsidR="0051633B">
        <w:rPr>
          <w:rFonts w:ascii="Arial" w:hAnsi="Arial" w:cs="Arial"/>
        </w:rPr>
        <w:t>n each year.)</w:t>
      </w:r>
    </w:p>
    <w:p w14:paraId="419486E5" w14:textId="198BCD23" w:rsidR="0051633B" w:rsidRPr="00475EA7" w:rsidRDefault="0051633B" w:rsidP="00A75DF1">
      <w:pPr>
        <w:pStyle w:val="ListParagraph"/>
        <w:numPr>
          <w:ilvl w:val="0"/>
          <w:numId w:val="2"/>
        </w:numPr>
        <w:spacing w:after="0" w:line="240" w:lineRule="auto"/>
        <w:rPr>
          <w:rFonts w:ascii="Arial" w:hAnsi="Arial" w:cs="Arial"/>
        </w:rPr>
      </w:pPr>
      <w:r w:rsidRPr="00475EA7">
        <w:rPr>
          <w:rFonts w:ascii="Arial" w:hAnsi="Arial" w:cs="Arial"/>
        </w:rPr>
        <w:t>In Colorado</w:t>
      </w:r>
      <w:r w:rsidR="006602AE">
        <w:rPr>
          <w:rFonts w:ascii="Arial" w:hAnsi="Arial" w:cs="Arial"/>
        </w:rPr>
        <w:t xml:space="preserve"> and Wyoming alone </w:t>
      </w:r>
      <w:r w:rsidR="008C265C">
        <w:rPr>
          <w:rFonts w:ascii="Arial" w:hAnsi="Arial" w:cs="Arial"/>
        </w:rPr>
        <w:t>nearly</w:t>
      </w:r>
      <w:r w:rsidR="009F45AE">
        <w:rPr>
          <w:rFonts w:ascii="Arial" w:hAnsi="Arial" w:cs="Arial"/>
        </w:rPr>
        <w:t xml:space="preserve"> 2,</w:t>
      </w:r>
      <w:r w:rsidR="00786A67">
        <w:rPr>
          <w:rFonts w:ascii="Arial" w:hAnsi="Arial" w:cs="Arial"/>
        </w:rPr>
        <w:t>000</w:t>
      </w:r>
      <w:r w:rsidRPr="00475EA7">
        <w:rPr>
          <w:rFonts w:ascii="Arial" w:hAnsi="Arial" w:cs="Arial"/>
        </w:rPr>
        <w:t xml:space="preserve"> people are on the waiting list for a lifesaving organ transplant. </w:t>
      </w:r>
      <w:r w:rsidR="00831372">
        <w:rPr>
          <w:rFonts w:ascii="Arial" w:hAnsi="Arial" w:cs="Arial"/>
        </w:rPr>
        <w:t>Nearly</w:t>
      </w:r>
      <w:r w:rsidR="000F6BAE">
        <w:rPr>
          <w:rFonts w:ascii="Arial" w:hAnsi="Arial" w:cs="Arial"/>
        </w:rPr>
        <w:t xml:space="preserve"> </w:t>
      </w:r>
      <w:r w:rsidR="009F45AE">
        <w:rPr>
          <w:rFonts w:ascii="Arial" w:hAnsi="Arial" w:cs="Arial"/>
        </w:rPr>
        <w:t>115</w:t>
      </w:r>
      <w:r w:rsidR="00831372">
        <w:rPr>
          <w:rFonts w:ascii="Arial" w:hAnsi="Arial" w:cs="Arial"/>
        </w:rPr>
        <w:t>,</w:t>
      </w:r>
      <w:r w:rsidR="00831372" w:rsidRPr="00475EA7">
        <w:rPr>
          <w:rFonts w:ascii="Arial" w:hAnsi="Arial" w:cs="Arial"/>
        </w:rPr>
        <w:t>000</w:t>
      </w:r>
      <w:r w:rsidRPr="00475EA7">
        <w:rPr>
          <w:rFonts w:ascii="Arial" w:hAnsi="Arial" w:cs="Arial"/>
        </w:rPr>
        <w:t xml:space="preserve"> </w:t>
      </w:r>
      <w:r w:rsidR="006602AE">
        <w:rPr>
          <w:rFonts w:ascii="Arial" w:hAnsi="Arial" w:cs="Arial"/>
        </w:rPr>
        <w:t xml:space="preserve">people </w:t>
      </w:r>
      <w:r w:rsidRPr="00475EA7">
        <w:rPr>
          <w:rFonts w:ascii="Arial" w:hAnsi="Arial" w:cs="Arial"/>
        </w:rPr>
        <w:t xml:space="preserve">are waiting nationwide. </w:t>
      </w:r>
      <w:r w:rsidRPr="00126395">
        <w:rPr>
          <w:rFonts w:ascii="Arial" w:hAnsi="Arial" w:cs="Arial"/>
        </w:rPr>
        <w:t>Every 10 minutes another name is added to the national transplant waiting list.</w:t>
      </w:r>
      <w:r>
        <w:rPr>
          <w:rFonts w:ascii="Arial" w:hAnsi="Arial" w:cs="Arial"/>
        </w:rPr>
        <w:t xml:space="preserve"> </w:t>
      </w:r>
      <w:r w:rsidRPr="00475EA7">
        <w:rPr>
          <w:rFonts w:ascii="Arial" w:hAnsi="Arial" w:cs="Arial"/>
        </w:rPr>
        <w:t>Thousands more patients could benefit from lifesaving and healing eye and tissue donations.</w:t>
      </w:r>
    </w:p>
    <w:p w14:paraId="7A07E0AB" w14:textId="29001C2F" w:rsidR="0051633B" w:rsidRPr="00475EA7" w:rsidRDefault="0051633B" w:rsidP="00A75DF1">
      <w:pPr>
        <w:numPr>
          <w:ilvl w:val="0"/>
          <w:numId w:val="8"/>
        </w:numPr>
        <w:spacing w:after="0" w:line="240" w:lineRule="auto"/>
        <w:rPr>
          <w:rFonts w:ascii="Arial" w:hAnsi="Arial" w:cs="Arial"/>
        </w:rPr>
      </w:pPr>
      <w:r w:rsidRPr="00475EA7">
        <w:rPr>
          <w:rFonts w:ascii="Arial" w:hAnsi="Arial" w:cs="Arial"/>
        </w:rPr>
        <w:t>Transplants offer patients a new chance at hea</w:t>
      </w:r>
      <w:bookmarkStart w:id="1" w:name="_GoBack"/>
      <w:bookmarkEnd w:id="1"/>
      <w:r w:rsidRPr="00475EA7">
        <w:rPr>
          <w:rFonts w:ascii="Arial" w:hAnsi="Arial" w:cs="Arial"/>
        </w:rPr>
        <w:t xml:space="preserve">lthy and productive lives, returning them to their families, friends and communities. Transplantation requires the commitment of organ, eye and tissue donors to save and heal lives. There is still a great need for more people to </w:t>
      </w:r>
      <w:r w:rsidR="009F45AE">
        <w:rPr>
          <w:rFonts w:ascii="Arial" w:hAnsi="Arial" w:cs="Arial"/>
        </w:rPr>
        <w:t xml:space="preserve">sign up </w:t>
      </w:r>
      <w:r w:rsidRPr="00475EA7">
        <w:rPr>
          <w:rFonts w:ascii="Arial" w:hAnsi="Arial" w:cs="Arial"/>
        </w:rPr>
        <w:t>to give the gift of life.</w:t>
      </w:r>
    </w:p>
    <w:p w14:paraId="1B430C64" w14:textId="59DBA8DD" w:rsidR="0051633B" w:rsidRPr="00475EA7" w:rsidRDefault="0051633B" w:rsidP="00A75DF1">
      <w:pPr>
        <w:numPr>
          <w:ilvl w:val="0"/>
          <w:numId w:val="8"/>
        </w:numPr>
        <w:spacing w:after="0" w:line="240" w:lineRule="auto"/>
        <w:rPr>
          <w:rFonts w:ascii="Arial" w:hAnsi="Arial" w:cs="Arial"/>
        </w:rPr>
      </w:pPr>
      <w:r w:rsidRPr="00475EA7">
        <w:rPr>
          <w:rFonts w:ascii="Arial" w:hAnsi="Arial" w:cs="Arial"/>
        </w:rPr>
        <w:t xml:space="preserve">Residents can </w:t>
      </w:r>
      <w:r w:rsidR="009F45AE">
        <w:rPr>
          <w:rFonts w:ascii="Arial" w:hAnsi="Arial" w:cs="Arial"/>
        </w:rPr>
        <w:t>sign up to</w:t>
      </w:r>
      <w:r w:rsidRPr="00475EA7">
        <w:rPr>
          <w:rFonts w:ascii="Arial" w:hAnsi="Arial" w:cs="Arial"/>
        </w:rPr>
        <w:t xml:space="preserve"> be</w:t>
      </w:r>
      <w:r w:rsidR="009F45AE">
        <w:rPr>
          <w:rFonts w:ascii="Arial" w:hAnsi="Arial" w:cs="Arial"/>
        </w:rPr>
        <w:t xml:space="preserve"> an organ, eye and tissue donor</w:t>
      </w:r>
      <w:r w:rsidRPr="00475EA7">
        <w:rPr>
          <w:rFonts w:ascii="Arial" w:hAnsi="Arial" w:cs="Arial"/>
        </w:rPr>
        <w:t xml:space="preserve"> at the time of their de</w:t>
      </w:r>
      <w:r w:rsidR="009F45AE">
        <w:rPr>
          <w:rFonts w:ascii="Arial" w:hAnsi="Arial" w:cs="Arial"/>
        </w:rPr>
        <w:t xml:space="preserve">ath by saying </w:t>
      </w:r>
      <w:proofErr w:type="gramStart"/>
      <w:r w:rsidR="009F45AE">
        <w:rPr>
          <w:rFonts w:ascii="Arial" w:hAnsi="Arial" w:cs="Arial"/>
        </w:rPr>
        <w:t>Yes</w:t>
      </w:r>
      <w:proofErr w:type="gramEnd"/>
      <w:r w:rsidR="009F45AE">
        <w:rPr>
          <w:rFonts w:ascii="Arial" w:hAnsi="Arial" w:cs="Arial"/>
        </w:rPr>
        <w:t xml:space="preserve"> </w:t>
      </w:r>
      <w:r w:rsidRPr="00475EA7">
        <w:rPr>
          <w:rFonts w:ascii="Arial" w:hAnsi="Arial" w:cs="Arial"/>
        </w:rPr>
        <w:t xml:space="preserve">each time they obtain or renew a driver’s license or state ID, or at </w:t>
      </w:r>
      <w:hyperlink r:id="rId7" w:history="1">
        <w:r w:rsidRPr="00475EA7">
          <w:rPr>
            <w:rStyle w:val="Hyperlink"/>
            <w:rFonts w:ascii="Arial" w:hAnsi="Arial" w:cs="Arial"/>
          </w:rPr>
          <w:t>www.DonateLifeColorado.org</w:t>
        </w:r>
      </w:hyperlink>
      <w:r w:rsidRPr="00475EA7">
        <w:rPr>
          <w:rFonts w:ascii="Arial" w:hAnsi="Arial" w:cs="Arial"/>
        </w:rPr>
        <w:t xml:space="preserve"> or </w:t>
      </w:r>
      <w:hyperlink r:id="rId8" w:history="1">
        <w:r w:rsidRPr="00475EA7">
          <w:rPr>
            <w:rStyle w:val="Hyperlink"/>
            <w:rFonts w:ascii="Arial" w:hAnsi="Arial" w:cs="Arial"/>
          </w:rPr>
          <w:t>www.DonateLifeWyoming.org</w:t>
        </w:r>
      </w:hyperlink>
      <w:r w:rsidR="009F45AE">
        <w:rPr>
          <w:rStyle w:val="Hyperlink"/>
          <w:rFonts w:ascii="Arial" w:hAnsi="Arial" w:cs="Arial"/>
        </w:rPr>
        <w:t>,</w:t>
      </w:r>
      <w:r w:rsidRPr="00475EA7">
        <w:rPr>
          <w:rFonts w:ascii="Arial" w:hAnsi="Arial" w:cs="Arial"/>
        </w:rPr>
        <w:t xml:space="preserve"> anytime. </w:t>
      </w:r>
    </w:p>
    <w:p w14:paraId="0C475079" w14:textId="26E6E031" w:rsidR="001C44D0" w:rsidRDefault="001C44D0" w:rsidP="00A75DF1">
      <w:pPr>
        <w:spacing w:after="0" w:line="240" w:lineRule="auto"/>
        <w:rPr>
          <w:rFonts w:ascii="Arial" w:hAnsi="Arial" w:cs="Arial"/>
          <w:b/>
          <w:u w:val="single"/>
        </w:rPr>
      </w:pPr>
      <w:bookmarkStart w:id="2" w:name="FAQs"/>
      <w:r>
        <w:rPr>
          <w:rFonts w:ascii="Arial" w:hAnsi="Arial" w:cs="Arial"/>
          <w:b/>
          <w:u w:val="single"/>
        </w:rPr>
        <w:lastRenderedPageBreak/>
        <w:t>Frequently Asked Questions</w:t>
      </w:r>
    </w:p>
    <w:bookmarkEnd w:id="2"/>
    <w:p w14:paraId="196D3F95" w14:textId="77777777" w:rsidR="007667BD" w:rsidRDefault="007667BD" w:rsidP="00A75DF1">
      <w:pPr>
        <w:spacing w:after="0" w:line="240" w:lineRule="auto"/>
        <w:rPr>
          <w:rFonts w:ascii="Arial" w:hAnsi="Arial" w:cs="Arial"/>
          <w:b/>
          <w:u w:val="single"/>
        </w:rPr>
      </w:pPr>
    </w:p>
    <w:p w14:paraId="268D4C26" w14:textId="77777777"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What is National Donate Life Month? </w:t>
      </w:r>
    </w:p>
    <w:p w14:paraId="1F2BBF3C" w14:textId="0BD81210" w:rsidR="001C44D0" w:rsidRDefault="00992222" w:rsidP="00A75DF1">
      <w:pPr>
        <w:pStyle w:val="ListParagraph"/>
        <w:spacing w:after="0" w:line="240" w:lineRule="auto"/>
        <w:rPr>
          <w:rFonts w:ascii="Arial" w:hAnsi="Arial" w:cs="Arial"/>
        </w:rPr>
      </w:pPr>
      <w:r w:rsidRPr="00992222">
        <w:rPr>
          <w:rFonts w:ascii="Arial" w:hAnsi="Arial" w:cs="Arial"/>
        </w:rPr>
        <w:t xml:space="preserve">April </w:t>
      </w:r>
      <w:r>
        <w:rPr>
          <w:rFonts w:ascii="Arial" w:hAnsi="Arial" w:cs="Arial"/>
        </w:rPr>
        <w:t>was</w:t>
      </w:r>
      <w:r w:rsidRPr="00992222">
        <w:rPr>
          <w:rFonts w:ascii="Arial" w:hAnsi="Arial" w:cs="Arial"/>
        </w:rPr>
        <w:t xml:space="preserve"> designated National Donate Life Month by the former U.S Department of Health &amp; Human Services Secretary, Tommy G. Thompson</w:t>
      </w:r>
      <w:r>
        <w:rPr>
          <w:rFonts w:ascii="Arial" w:hAnsi="Arial" w:cs="Arial"/>
        </w:rPr>
        <w:t xml:space="preserve"> in 2003</w:t>
      </w:r>
      <w:r w:rsidRPr="00992222">
        <w:rPr>
          <w:rFonts w:ascii="Arial" w:hAnsi="Arial" w:cs="Arial"/>
        </w:rPr>
        <w:t xml:space="preserve"> to help raise public awareness of the critical need for organ, </w:t>
      </w:r>
      <w:r>
        <w:rPr>
          <w:rFonts w:ascii="Arial" w:hAnsi="Arial" w:cs="Arial"/>
        </w:rPr>
        <w:t xml:space="preserve">eye and </w:t>
      </w:r>
      <w:r w:rsidRPr="00992222">
        <w:rPr>
          <w:rFonts w:ascii="Arial" w:hAnsi="Arial" w:cs="Arial"/>
        </w:rPr>
        <w:t>tiss</w:t>
      </w:r>
      <w:r>
        <w:rPr>
          <w:rFonts w:ascii="Arial" w:hAnsi="Arial" w:cs="Arial"/>
        </w:rPr>
        <w:t xml:space="preserve">ue </w:t>
      </w:r>
      <w:r w:rsidRPr="00992222">
        <w:rPr>
          <w:rFonts w:ascii="Arial" w:hAnsi="Arial" w:cs="Arial"/>
        </w:rPr>
        <w:t>donation.</w:t>
      </w:r>
      <w:r w:rsidR="001C44D0">
        <w:rPr>
          <w:rFonts w:ascii="Arial" w:hAnsi="Arial" w:cs="Arial"/>
        </w:rPr>
        <w:t xml:space="preserve"> </w:t>
      </w:r>
      <w:r w:rsidRPr="00992222">
        <w:rPr>
          <w:rFonts w:ascii="Arial" w:hAnsi="Arial" w:cs="Arial"/>
        </w:rPr>
        <w:t xml:space="preserve">Organ procurement organizations, transplant centers, </w:t>
      </w:r>
      <w:r>
        <w:rPr>
          <w:rFonts w:ascii="Arial" w:hAnsi="Arial" w:cs="Arial"/>
        </w:rPr>
        <w:t>hospitals</w:t>
      </w:r>
      <w:r w:rsidRPr="00992222">
        <w:rPr>
          <w:rFonts w:ascii="Arial" w:hAnsi="Arial" w:cs="Arial"/>
        </w:rPr>
        <w:t xml:space="preserve"> and other organizations sponsor special awareness events and donor recognition ceremonies to promote donation awareness and registration.</w:t>
      </w:r>
      <w:r>
        <w:rPr>
          <w:rFonts w:ascii="Arial" w:hAnsi="Arial" w:cs="Arial"/>
        </w:rPr>
        <w:t xml:space="preserve"> </w:t>
      </w:r>
      <w:r w:rsidRPr="00992222">
        <w:rPr>
          <w:rFonts w:ascii="Arial" w:hAnsi="Arial" w:cs="Arial"/>
        </w:rPr>
        <w:t>Every day in April, people across the U.S. make a special effort to celebrate the tremendous generosity of those who have saved lives by becoming organ,</w:t>
      </w:r>
      <w:r>
        <w:rPr>
          <w:rFonts w:ascii="Arial" w:hAnsi="Arial" w:cs="Arial"/>
        </w:rPr>
        <w:t xml:space="preserve"> eye and</w:t>
      </w:r>
      <w:r w:rsidRPr="00992222">
        <w:rPr>
          <w:rFonts w:ascii="Arial" w:hAnsi="Arial" w:cs="Arial"/>
        </w:rPr>
        <w:t xml:space="preserve"> tissue donors and to encourage more Americans to follow their fine example.</w:t>
      </w:r>
    </w:p>
    <w:p w14:paraId="1B398FC1" w14:textId="77777777"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Who can be a donor? </w:t>
      </w:r>
    </w:p>
    <w:p w14:paraId="68CCD839" w14:textId="144F401F" w:rsidR="001C44D0" w:rsidRDefault="001C44D0" w:rsidP="00A75DF1">
      <w:pPr>
        <w:pStyle w:val="ListParagraph"/>
        <w:spacing w:after="0" w:line="240" w:lineRule="auto"/>
        <w:rPr>
          <w:rFonts w:ascii="Arial" w:hAnsi="Arial" w:cs="Arial"/>
        </w:rPr>
      </w:pPr>
      <w:r w:rsidRPr="001C44D0">
        <w:rPr>
          <w:rFonts w:ascii="Arial" w:hAnsi="Arial" w:cs="Arial"/>
        </w:rPr>
        <w:t>People of all ages and medical histories should consider themselves potential donors. Your medical condition at the time of death will determine what organs and tissue can be donated.</w:t>
      </w:r>
      <w:r w:rsidR="00C105D0">
        <w:rPr>
          <w:rFonts w:ascii="Arial" w:hAnsi="Arial" w:cs="Arial"/>
        </w:rPr>
        <w:t xml:space="preserve"> </w:t>
      </w:r>
      <w:r w:rsidR="00C105D0" w:rsidRPr="00C105D0">
        <w:rPr>
          <w:rFonts w:ascii="Arial" w:hAnsi="Arial" w:cs="Arial"/>
        </w:rPr>
        <w:t>Patients with chronic conditions</w:t>
      </w:r>
      <w:r w:rsidR="00C105D0">
        <w:rPr>
          <w:rFonts w:ascii="Arial" w:hAnsi="Arial" w:cs="Arial"/>
        </w:rPr>
        <w:t xml:space="preserve"> such as diabetes and hepatitis</w:t>
      </w:r>
      <w:r w:rsidR="00C105D0" w:rsidRPr="00C105D0">
        <w:rPr>
          <w:rFonts w:ascii="Arial" w:hAnsi="Arial" w:cs="Arial"/>
        </w:rPr>
        <w:t xml:space="preserve"> can potentially save </w:t>
      </w:r>
      <w:r w:rsidR="00C105D0">
        <w:rPr>
          <w:rFonts w:ascii="Arial" w:hAnsi="Arial" w:cs="Arial"/>
        </w:rPr>
        <w:t xml:space="preserve">and heal lives through donation. Organ donors in their 80s and tissue donors who lived past the century </w:t>
      </w:r>
      <w:r w:rsidR="00132930">
        <w:rPr>
          <w:rFonts w:ascii="Arial" w:hAnsi="Arial" w:cs="Arial"/>
        </w:rPr>
        <w:t>mark</w:t>
      </w:r>
      <w:r w:rsidR="00C105D0">
        <w:rPr>
          <w:rFonts w:ascii="Arial" w:hAnsi="Arial" w:cs="Arial"/>
        </w:rPr>
        <w:t xml:space="preserve"> have been able to </w:t>
      </w:r>
      <w:r w:rsidR="00132930">
        <w:rPr>
          <w:rFonts w:ascii="Arial" w:hAnsi="Arial" w:cs="Arial"/>
        </w:rPr>
        <w:t>carry on</w:t>
      </w:r>
      <w:r w:rsidR="00C105D0">
        <w:rPr>
          <w:rFonts w:ascii="Arial" w:hAnsi="Arial" w:cs="Arial"/>
        </w:rPr>
        <w:t xml:space="preserve"> their legacy </w:t>
      </w:r>
      <w:r w:rsidR="00132930">
        <w:rPr>
          <w:rFonts w:ascii="Arial" w:hAnsi="Arial" w:cs="Arial"/>
        </w:rPr>
        <w:t xml:space="preserve">as donors. </w:t>
      </w:r>
    </w:p>
    <w:p w14:paraId="0119C05B" w14:textId="77777777"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Does my religion support organ, eye and tissue donation? </w:t>
      </w:r>
    </w:p>
    <w:p w14:paraId="4C2FCCBF" w14:textId="569A6497" w:rsidR="001C44D0" w:rsidRDefault="001C44D0" w:rsidP="00A75DF1">
      <w:pPr>
        <w:pStyle w:val="ListParagraph"/>
        <w:spacing w:after="0" w:line="240" w:lineRule="auto"/>
        <w:rPr>
          <w:rFonts w:ascii="Arial" w:hAnsi="Arial" w:cs="Arial"/>
        </w:rPr>
      </w:pPr>
      <w:r w:rsidRPr="001C44D0">
        <w:rPr>
          <w:rFonts w:ascii="Arial" w:hAnsi="Arial" w:cs="Arial"/>
        </w:rPr>
        <w:t xml:space="preserve">Every major religion in the United States supports organ, eye and tissue donation as </w:t>
      </w:r>
      <w:r w:rsidR="00012FF5">
        <w:rPr>
          <w:rFonts w:ascii="Arial" w:hAnsi="Arial" w:cs="Arial"/>
        </w:rPr>
        <w:t>a final act of love</w:t>
      </w:r>
      <w:r w:rsidRPr="001C44D0">
        <w:rPr>
          <w:rFonts w:ascii="Arial" w:hAnsi="Arial" w:cs="Arial"/>
        </w:rPr>
        <w:t xml:space="preserve"> and generosity.  </w:t>
      </w:r>
    </w:p>
    <w:p w14:paraId="70D51D04" w14:textId="77777777"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Is there a cost to be an organ, eye and tissue donor? </w:t>
      </w:r>
    </w:p>
    <w:p w14:paraId="3BE41E9C" w14:textId="77777777" w:rsidR="001C44D0" w:rsidRDefault="001C44D0" w:rsidP="00A75DF1">
      <w:pPr>
        <w:pStyle w:val="ListParagraph"/>
        <w:spacing w:after="0" w:line="240" w:lineRule="auto"/>
        <w:rPr>
          <w:rFonts w:ascii="Arial" w:hAnsi="Arial" w:cs="Arial"/>
        </w:rPr>
      </w:pPr>
      <w:r w:rsidRPr="001C44D0">
        <w:rPr>
          <w:rFonts w:ascii="Arial" w:hAnsi="Arial" w:cs="Arial"/>
        </w:rPr>
        <w:t>There is no cost to the donor’s family or estate for donation. The donor family pays only for medical expenses before death and costs associated with funeral arrangements.</w:t>
      </w:r>
    </w:p>
    <w:p w14:paraId="745F5686" w14:textId="6890177C"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Does social and/or financial status play any part in </w:t>
      </w:r>
      <w:r w:rsidR="00977F95">
        <w:rPr>
          <w:rFonts w:ascii="Arial" w:hAnsi="Arial" w:cs="Arial"/>
          <w:b/>
        </w:rPr>
        <w:t>receiving</w:t>
      </w:r>
      <w:r w:rsidRPr="001C44D0">
        <w:rPr>
          <w:rFonts w:ascii="Arial" w:hAnsi="Arial" w:cs="Arial"/>
          <w:b/>
        </w:rPr>
        <w:t xml:space="preserve"> an organ</w:t>
      </w:r>
      <w:r w:rsidR="00977F95">
        <w:rPr>
          <w:rFonts w:ascii="Arial" w:hAnsi="Arial" w:cs="Arial"/>
          <w:b/>
        </w:rPr>
        <w:t>?</w:t>
      </w:r>
      <w:r w:rsidRPr="001C44D0">
        <w:rPr>
          <w:rFonts w:ascii="Arial" w:hAnsi="Arial" w:cs="Arial"/>
          <w:b/>
        </w:rPr>
        <w:t xml:space="preserve"> </w:t>
      </w:r>
      <w:r w:rsidR="00977F95">
        <w:rPr>
          <w:rFonts w:ascii="Arial" w:hAnsi="Arial" w:cs="Arial"/>
          <w:b/>
        </w:rPr>
        <w:t xml:space="preserve"> </w:t>
      </w:r>
    </w:p>
    <w:p w14:paraId="2865A5F5" w14:textId="77777777" w:rsidR="00132930" w:rsidRDefault="001C44D0" w:rsidP="00A75DF1">
      <w:pPr>
        <w:pStyle w:val="ListParagraph"/>
        <w:spacing w:after="0" w:line="240" w:lineRule="auto"/>
        <w:rPr>
          <w:rFonts w:ascii="Arial" w:hAnsi="Arial" w:cs="Arial"/>
        </w:rPr>
      </w:pPr>
      <w:r>
        <w:rPr>
          <w:rFonts w:ascii="Arial" w:hAnsi="Arial" w:cs="Arial"/>
        </w:rPr>
        <w:t>No. </w:t>
      </w:r>
      <w:r w:rsidR="00132930" w:rsidRPr="00132930">
        <w:rPr>
          <w:rFonts w:ascii="Arial" w:hAnsi="Arial" w:cs="Arial"/>
        </w:rPr>
        <w:t>Severity of illness, time spent waiting, blood/tissue type, size and distance are the factors that determine a person’s place on the organ transplant waiting list.</w:t>
      </w:r>
    </w:p>
    <w:p w14:paraId="30737857" w14:textId="4B4A1669" w:rsidR="007667BD" w:rsidRDefault="007667BD" w:rsidP="00A75DF1">
      <w:pPr>
        <w:pStyle w:val="ListParagraph"/>
        <w:numPr>
          <w:ilvl w:val="0"/>
          <w:numId w:val="11"/>
        </w:numPr>
        <w:spacing w:after="0" w:line="240" w:lineRule="auto"/>
        <w:ind w:left="720"/>
        <w:rPr>
          <w:rFonts w:ascii="Arial" w:hAnsi="Arial" w:cs="Arial"/>
          <w:b/>
        </w:rPr>
      </w:pPr>
      <w:r>
        <w:rPr>
          <w:rFonts w:ascii="Arial" w:hAnsi="Arial" w:cs="Arial"/>
          <w:b/>
        </w:rPr>
        <w:t xml:space="preserve">If I have a heart on my license, will doctors try as hard to save my life in an emergency? </w:t>
      </w:r>
    </w:p>
    <w:p w14:paraId="1421AC1A" w14:textId="7CE77493" w:rsidR="007667BD" w:rsidRDefault="007667BD" w:rsidP="00A75DF1">
      <w:pPr>
        <w:pStyle w:val="ListParagraph"/>
        <w:spacing w:after="0" w:line="240" w:lineRule="auto"/>
        <w:rPr>
          <w:rFonts w:ascii="Arial" w:hAnsi="Arial" w:cs="Arial"/>
        </w:rPr>
      </w:pPr>
      <w:r w:rsidRPr="007667BD">
        <w:rPr>
          <w:rFonts w:ascii="Arial" w:hAnsi="Arial" w:cs="Arial"/>
        </w:rPr>
        <w:t>Your decision to be an organ, eye and tissue donor will not interfere with your medical care. Doctors and nurses caring for you before death are not involved in the donation process. Saving the patient's life is the health care provider's only concern. Organ and tissue donation does not become an option until death has been declared.</w:t>
      </w:r>
    </w:p>
    <w:p w14:paraId="580E2AB3" w14:textId="445D82E6" w:rsidR="007667BD" w:rsidRPr="007667BD" w:rsidRDefault="007667BD" w:rsidP="00A75DF1">
      <w:pPr>
        <w:pStyle w:val="ListParagraph"/>
        <w:numPr>
          <w:ilvl w:val="0"/>
          <w:numId w:val="9"/>
        </w:numPr>
        <w:spacing w:after="0" w:line="240" w:lineRule="auto"/>
        <w:rPr>
          <w:rFonts w:ascii="Arial" w:hAnsi="Arial" w:cs="Arial"/>
          <w:b/>
        </w:rPr>
      </w:pPr>
      <w:r w:rsidRPr="007667BD">
        <w:rPr>
          <w:rFonts w:ascii="Arial" w:hAnsi="Arial" w:cs="Arial"/>
          <w:b/>
        </w:rPr>
        <w:t>Is it possible for a brain dead person to recover from his or her injuries</w:t>
      </w:r>
      <w:r>
        <w:rPr>
          <w:rFonts w:ascii="Arial" w:hAnsi="Arial" w:cs="Arial"/>
          <w:b/>
        </w:rPr>
        <w:t>?</w:t>
      </w:r>
    </w:p>
    <w:p w14:paraId="2395AA5D" w14:textId="07FAA0F3" w:rsidR="007667BD" w:rsidRDefault="007667BD" w:rsidP="00A75DF1">
      <w:pPr>
        <w:pStyle w:val="ListParagraph"/>
        <w:spacing w:after="0" w:line="240" w:lineRule="auto"/>
        <w:rPr>
          <w:rFonts w:ascii="Arial" w:hAnsi="Arial" w:cs="Arial"/>
        </w:rPr>
      </w:pPr>
      <w:r w:rsidRPr="007667BD">
        <w:rPr>
          <w:rFonts w:ascii="Arial" w:hAnsi="Arial" w:cs="Arial"/>
        </w:rPr>
        <w:t>Organs are most commonly recovered after brain death, when all brain function has permanently stopped. Brain death is not the same as being in a coma or a persistent vegetative state. No one has ever regained consciousness from or survived brain death. Brain death occurs in about 1 of 100 hospital deaths.</w:t>
      </w:r>
    </w:p>
    <w:p w14:paraId="1A37DFFF" w14:textId="4625291A" w:rsidR="007667BD" w:rsidRPr="007667BD" w:rsidRDefault="007667BD" w:rsidP="00A75DF1">
      <w:pPr>
        <w:pStyle w:val="ListParagraph"/>
        <w:numPr>
          <w:ilvl w:val="0"/>
          <w:numId w:val="9"/>
        </w:numPr>
        <w:spacing w:after="0" w:line="240" w:lineRule="auto"/>
        <w:rPr>
          <w:rFonts w:ascii="Arial" w:hAnsi="Arial" w:cs="Arial"/>
        </w:rPr>
      </w:pPr>
      <w:r w:rsidRPr="007667BD">
        <w:rPr>
          <w:rFonts w:ascii="Arial" w:hAnsi="Arial" w:cs="Arial"/>
          <w:b/>
        </w:rPr>
        <w:t xml:space="preserve">After donating organs, corneas or tissue, </w:t>
      </w:r>
      <w:r>
        <w:rPr>
          <w:rFonts w:ascii="Arial" w:hAnsi="Arial" w:cs="Arial"/>
          <w:b/>
        </w:rPr>
        <w:t xml:space="preserve">is </w:t>
      </w:r>
      <w:r w:rsidR="00D84B14">
        <w:rPr>
          <w:rFonts w:ascii="Arial" w:hAnsi="Arial" w:cs="Arial"/>
          <w:b/>
        </w:rPr>
        <w:t>an open-</w:t>
      </w:r>
      <w:r w:rsidRPr="007667BD">
        <w:rPr>
          <w:rFonts w:ascii="Arial" w:hAnsi="Arial" w:cs="Arial"/>
          <w:b/>
        </w:rPr>
        <w:t xml:space="preserve">casket funeral </w:t>
      </w:r>
      <w:r w:rsidR="00D84B14">
        <w:rPr>
          <w:rFonts w:ascii="Arial" w:hAnsi="Arial" w:cs="Arial"/>
          <w:b/>
        </w:rPr>
        <w:t>possible?</w:t>
      </w:r>
    </w:p>
    <w:p w14:paraId="572B3D23" w14:textId="2988D0E3" w:rsidR="007667BD" w:rsidRPr="007667BD" w:rsidRDefault="00D84B14" w:rsidP="00A75DF1">
      <w:pPr>
        <w:pStyle w:val="ListParagraph"/>
        <w:spacing w:after="0" w:line="240" w:lineRule="auto"/>
        <w:rPr>
          <w:rFonts w:ascii="Arial" w:hAnsi="Arial" w:cs="Arial"/>
        </w:rPr>
      </w:pPr>
      <w:r>
        <w:rPr>
          <w:rFonts w:ascii="Arial" w:hAnsi="Arial" w:cs="Arial"/>
        </w:rPr>
        <w:t>Yes, a</w:t>
      </w:r>
      <w:r w:rsidR="007667BD" w:rsidRPr="007667BD">
        <w:rPr>
          <w:rFonts w:ascii="Arial" w:hAnsi="Arial" w:cs="Arial"/>
        </w:rPr>
        <w:t>n open casket funeral is possible for organ, eye and tissue donors. Through the entire donation process the body is treated with care, respect and dignity.</w:t>
      </w:r>
    </w:p>
    <w:p w14:paraId="2A00B655" w14:textId="7C97F17F" w:rsidR="001C44D0" w:rsidRPr="001C44D0" w:rsidRDefault="001C44D0" w:rsidP="00A75DF1">
      <w:pPr>
        <w:pStyle w:val="ListParagraph"/>
        <w:numPr>
          <w:ilvl w:val="0"/>
          <w:numId w:val="9"/>
        </w:numPr>
        <w:spacing w:after="0" w:line="240" w:lineRule="auto"/>
        <w:rPr>
          <w:rFonts w:ascii="Arial" w:hAnsi="Arial" w:cs="Arial"/>
          <w:b/>
        </w:rPr>
      </w:pPr>
      <w:r w:rsidRPr="001C44D0">
        <w:rPr>
          <w:rFonts w:ascii="Arial" w:hAnsi="Arial" w:cs="Arial"/>
          <w:b/>
        </w:rPr>
        <w:t xml:space="preserve">Why should I </w:t>
      </w:r>
      <w:r w:rsidR="009F45AE">
        <w:rPr>
          <w:rFonts w:ascii="Arial" w:hAnsi="Arial" w:cs="Arial"/>
          <w:b/>
        </w:rPr>
        <w:t>sing up</w:t>
      </w:r>
      <w:r w:rsidRPr="001C44D0">
        <w:rPr>
          <w:rFonts w:ascii="Arial" w:hAnsi="Arial" w:cs="Arial"/>
          <w:b/>
        </w:rPr>
        <w:t xml:space="preserve"> to be an organ, eye and tissue donor? </w:t>
      </w:r>
    </w:p>
    <w:p w14:paraId="62D86EAB" w14:textId="67723108" w:rsidR="001C44D0" w:rsidRPr="001C44D0" w:rsidRDefault="001C44D0" w:rsidP="00A75DF1">
      <w:pPr>
        <w:pStyle w:val="ListParagraph"/>
        <w:spacing w:after="0" w:line="240" w:lineRule="auto"/>
        <w:rPr>
          <w:rFonts w:ascii="Arial" w:hAnsi="Arial" w:cs="Arial"/>
        </w:rPr>
      </w:pPr>
      <w:r w:rsidRPr="001C44D0">
        <w:rPr>
          <w:rFonts w:ascii="Arial" w:hAnsi="Arial" w:cs="Arial"/>
        </w:rPr>
        <w:t xml:space="preserve">Organ, eye and tissue transplants offer patients a new chance at healthy, productive, and normal lives and return them to their families, friends and communities. </w:t>
      </w:r>
      <w:r w:rsidR="009F45AE">
        <w:rPr>
          <w:rFonts w:ascii="Arial" w:hAnsi="Arial" w:cs="Arial"/>
        </w:rPr>
        <w:t>Signing up to be</w:t>
      </w:r>
      <w:r w:rsidR="00977F95">
        <w:rPr>
          <w:rFonts w:ascii="Arial" w:hAnsi="Arial" w:cs="Arial"/>
        </w:rPr>
        <w:t xml:space="preserve"> a donor can help alleviate the burden of decision-making on your family</w:t>
      </w:r>
      <w:r w:rsidR="00FC6B3C">
        <w:rPr>
          <w:rFonts w:ascii="Arial" w:hAnsi="Arial" w:cs="Arial"/>
        </w:rPr>
        <w:t>.</w:t>
      </w:r>
      <w:r w:rsidR="00977F95">
        <w:rPr>
          <w:rFonts w:ascii="Arial" w:hAnsi="Arial" w:cs="Arial"/>
        </w:rPr>
        <w:t xml:space="preserve"> Please discuss your </w:t>
      </w:r>
      <w:r w:rsidR="00FC6B3C">
        <w:rPr>
          <w:rFonts w:ascii="Arial" w:hAnsi="Arial" w:cs="Arial"/>
        </w:rPr>
        <w:t>decision</w:t>
      </w:r>
      <w:r w:rsidR="00977F95">
        <w:rPr>
          <w:rFonts w:ascii="Arial" w:hAnsi="Arial" w:cs="Arial"/>
        </w:rPr>
        <w:t xml:space="preserve"> with loved ones. </w:t>
      </w:r>
      <w:r w:rsidRPr="001C44D0">
        <w:rPr>
          <w:rFonts w:ascii="Arial" w:hAnsi="Arial" w:cs="Arial"/>
        </w:rPr>
        <w:t xml:space="preserve"> </w:t>
      </w:r>
    </w:p>
    <w:p w14:paraId="0B0C43DD" w14:textId="77777777" w:rsidR="001C44D0" w:rsidRDefault="001C44D0" w:rsidP="00A75DF1">
      <w:pPr>
        <w:spacing w:after="0" w:line="240" w:lineRule="auto"/>
        <w:rPr>
          <w:rFonts w:ascii="Arial" w:hAnsi="Arial" w:cs="Arial"/>
        </w:rPr>
      </w:pPr>
    </w:p>
    <w:p w14:paraId="49CACE03" w14:textId="053A3C25" w:rsidR="00475EA7" w:rsidRPr="00126395" w:rsidRDefault="001C44D0" w:rsidP="00A75DF1">
      <w:pPr>
        <w:spacing w:after="0" w:line="240" w:lineRule="auto"/>
        <w:rPr>
          <w:rFonts w:ascii="Arial" w:hAnsi="Arial" w:cs="Arial"/>
        </w:rPr>
      </w:pPr>
      <w:r w:rsidRPr="001C44D0">
        <w:rPr>
          <w:rFonts w:ascii="Arial" w:hAnsi="Arial" w:cs="Arial"/>
        </w:rPr>
        <w:t xml:space="preserve">To </w:t>
      </w:r>
      <w:r w:rsidR="009F45AE">
        <w:rPr>
          <w:rFonts w:ascii="Arial" w:hAnsi="Arial" w:cs="Arial"/>
        </w:rPr>
        <w:t>sign up to be an</w:t>
      </w:r>
      <w:r w:rsidRPr="001C44D0">
        <w:rPr>
          <w:rFonts w:ascii="Arial" w:hAnsi="Arial" w:cs="Arial"/>
        </w:rPr>
        <w:t xml:space="preserve"> organ, eye and tissue donor, go to </w:t>
      </w:r>
      <w:hyperlink r:id="rId9" w:history="1">
        <w:r w:rsidRPr="001C44D0">
          <w:rPr>
            <w:rStyle w:val="Hyperlink"/>
            <w:rFonts w:ascii="Arial" w:hAnsi="Arial" w:cs="Arial"/>
            <w:u w:val="none"/>
          </w:rPr>
          <w:t>www.DonateLifeColorado</w:t>
        </w:r>
      </w:hyperlink>
      <w:r w:rsidR="00FC6B3C">
        <w:rPr>
          <w:rStyle w:val="Hyperlink"/>
          <w:rFonts w:ascii="Arial" w:hAnsi="Arial" w:cs="Arial"/>
          <w:u w:val="none"/>
        </w:rPr>
        <w:t>.org</w:t>
      </w:r>
      <w:r w:rsidRPr="001C44D0">
        <w:rPr>
          <w:rFonts w:ascii="Arial" w:hAnsi="Arial" w:cs="Arial"/>
        </w:rPr>
        <w:t xml:space="preserve"> or </w:t>
      </w:r>
      <w:hyperlink r:id="rId10" w:history="1">
        <w:r w:rsidRPr="001C44D0">
          <w:rPr>
            <w:rStyle w:val="Hyperlink"/>
            <w:rFonts w:ascii="Arial" w:hAnsi="Arial" w:cs="Arial"/>
            <w:u w:val="none"/>
          </w:rPr>
          <w:t>www.DonateLifeWyoming.org</w:t>
        </w:r>
      </w:hyperlink>
      <w:r w:rsidRPr="001C44D0">
        <w:rPr>
          <w:rFonts w:ascii="Arial" w:hAnsi="Arial" w:cs="Arial"/>
        </w:rPr>
        <w:t xml:space="preserve"> today.</w:t>
      </w:r>
    </w:p>
    <w:sectPr w:rsidR="00475EA7" w:rsidRPr="00126395" w:rsidSect="00B15F34">
      <w:headerReference w:type="default" r:id="rId1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372CE" w14:textId="77777777" w:rsidR="005E4502" w:rsidRDefault="005E4502" w:rsidP="00D017BB">
      <w:pPr>
        <w:spacing w:after="0" w:line="240" w:lineRule="auto"/>
      </w:pPr>
      <w:r>
        <w:separator/>
      </w:r>
    </w:p>
  </w:endnote>
  <w:endnote w:type="continuationSeparator" w:id="0">
    <w:p w14:paraId="4F1F4001" w14:textId="77777777" w:rsidR="005E4502" w:rsidRDefault="005E4502" w:rsidP="00D0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7BCE" w14:textId="77777777" w:rsidR="005E4502" w:rsidRDefault="005E4502" w:rsidP="00D017BB">
      <w:pPr>
        <w:spacing w:after="0" w:line="240" w:lineRule="auto"/>
      </w:pPr>
      <w:r>
        <w:separator/>
      </w:r>
    </w:p>
  </w:footnote>
  <w:footnote w:type="continuationSeparator" w:id="0">
    <w:p w14:paraId="758536E9" w14:textId="77777777" w:rsidR="005E4502" w:rsidRDefault="005E4502" w:rsidP="00D0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E7A7" w14:textId="12324809" w:rsidR="007667BD" w:rsidRDefault="004410D0">
    <w:pPr>
      <w:pStyle w:val="Header"/>
    </w:pPr>
    <w:r>
      <w:rPr>
        <w:noProof/>
      </w:rPr>
      <w:drawing>
        <wp:anchor distT="0" distB="0" distL="114300" distR="114300" simplePos="0" relativeHeight="251657216" behindDoc="0" locked="0" layoutInCell="1" allowOverlap="1" wp14:anchorId="3EEAE2B1" wp14:editId="6E6EDC7B">
          <wp:simplePos x="0" y="0"/>
          <wp:positionH relativeFrom="column">
            <wp:posOffset>4457700</wp:posOffset>
          </wp:positionH>
          <wp:positionV relativeFrom="paragraph">
            <wp:posOffset>171450</wp:posOffset>
          </wp:positionV>
          <wp:extent cx="1492250" cy="688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 TM logo.jpg"/>
                  <pic:cNvPicPr/>
                </pic:nvPicPr>
                <pic:blipFill>
                  <a:blip r:embed="rId1">
                    <a:extLst>
                      <a:ext uri="{28A0092B-C50C-407E-A947-70E740481C1C}">
                        <a14:useLocalDpi xmlns:a14="http://schemas.microsoft.com/office/drawing/2010/main" val="0"/>
                      </a:ext>
                    </a:extLst>
                  </a:blip>
                  <a:stretch>
                    <a:fillRect/>
                  </a:stretch>
                </pic:blipFill>
                <pic:spPr>
                  <a:xfrm>
                    <a:off x="0" y="0"/>
                    <a:ext cx="1492250" cy="688340"/>
                  </a:xfrm>
                  <a:prstGeom prst="rect">
                    <a:avLst/>
                  </a:prstGeom>
                </pic:spPr>
              </pic:pic>
            </a:graphicData>
          </a:graphic>
        </wp:anchor>
      </w:drawing>
    </w:r>
    <w:r w:rsidR="009F7309">
      <w:rPr>
        <w:noProof/>
      </w:rPr>
      <w:drawing>
        <wp:inline distT="0" distB="0" distL="0" distR="0" wp14:anchorId="4538BB4E" wp14:editId="071CFBEB">
          <wp:extent cx="802888" cy="100361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WY Dual DL logo.jpg"/>
                  <pic:cNvPicPr/>
                </pic:nvPicPr>
                <pic:blipFill>
                  <a:blip r:embed="rId2">
                    <a:extLst>
                      <a:ext uri="{28A0092B-C50C-407E-A947-70E740481C1C}">
                        <a14:useLocalDpi xmlns:a14="http://schemas.microsoft.com/office/drawing/2010/main" val="0"/>
                      </a:ext>
                    </a:extLst>
                  </a:blip>
                  <a:stretch>
                    <a:fillRect/>
                  </a:stretch>
                </pic:blipFill>
                <pic:spPr>
                  <a:xfrm>
                    <a:off x="0" y="0"/>
                    <a:ext cx="802888" cy="1003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291"/>
    <w:multiLevelType w:val="hybridMultilevel"/>
    <w:tmpl w:val="801C3452"/>
    <w:lvl w:ilvl="0" w:tplc="04090001">
      <w:start w:val="1"/>
      <w:numFmt w:val="bullet"/>
      <w:lvlText w:val=""/>
      <w:lvlJc w:val="left"/>
      <w:pPr>
        <w:ind w:left="720" w:hanging="360"/>
      </w:pPr>
      <w:rPr>
        <w:rFonts w:ascii="Symbol" w:hAnsi="Symbol" w:hint="default"/>
      </w:rPr>
    </w:lvl>
    <w:lvl w:ilvl="1" w:tplc="8E2A7CE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1EC"/>
    <w:multiLevelType w:val="hybridMultilevel"/>
    <w:tmpl w:val="B868E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C5EF6"/>
    <w:multiLevelType w:val="hybridMultilevel"/>
    <w:tmpl w:val="08DE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C0906"/>
    <w:multiLevelType w:val="hybridMultilevel"/>
    <w:tmpl w:val="E2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7C48"/>
    <w:multiLevelType w:val="hybridMultilevel"/>
    <w:tmpl w:val="ACF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C4083"/>
    <w:multiLevelType w:val="hybridMultilevel"/>
    <w:tmpl w:val="413AD2FC"/>
    <w:lvl w:ilvl="0" w:tplc="BBDA309A">
      <w:start w:val="1"/>
      <w:numFmt w:val="bullet"/>
      <w:lvlText w:val=""/>
      <w:lvlJc w:val="left"/>
      <w:pPr>
        <w:ind w:left="720" w:hanging="360"/>
      </w:pPr>
      <w:rPr>
        <w:rFonts w:ascii="Symbol" w:hAnsi="Symbol" w:hint="default"/>
        <w:color w:val="0C0B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9117E"/>
    <w:multiLevelType w:val="hybridMultilevel"/>
    <w:tmpl w:val="8424F08C"/>
    <w:lvl w:ilvl="0" w:tplc="BBDA309A">
      <w:start w:val="1"/>
      <w:numFmt w:val="bullet"/>
      <w:lvlText w:val=""/>
      <w:lvlJc w:val="left"/>
      <w:pPr>
        <w:ind w:left="720" w:hanging="360"/>
      </w:pPr>
      <w:rPr>
        <w:rFonts w:ascii="Symbol" w:hAnsi="Symbol" w:hint="default"/>
        <w:color w:val="0C0B0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D558D"/>
    <w:multiLevelType w:val="hybridMultilevel"/>
    <w:tmpl w:val="61A802D6"/>
    <w:lvl w:ilvl="0" w:tplc="BBDA309A">
      <w:start w:val="1"/>
      <w:numFmt w:val="bullet"/>
      <w:lvlText w:val=""/>
      <w:lvlJc w:val="left"/>
      <w:pPr>
        <w:ind w:left="720" w:hanging="360"/>
      </w:pPr>
      <w:rPr>
        <w:rFonts w:ascii="Symbol" w:hAnsi="Symbol" w:hint="default"/>
        <w:color w:val="0C0B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F5493"/>
    <w:multiLevelType w:val="hybridMultilevel"/>
    <w:tmpl w:val="800E0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D332AE"/>
    <w:multiLevelType w:val="hybridMultilevel"/>
    <w:tmpl w:val="A4327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111C1"/>
    <w:multiLevelType w:val="hybridMultilevel"/>
    <w:tmpl w:val="48F68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124D0"/>
    <w:multiLevelType w:val="hybridMultilevel"/>
    <w:tmpl w:val="CF023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11"/>
  </w:num>
  <w:num w:numId="6">
    <w:abstractNumId w:val="5"/>
  </w:num>
  <w:num w:numId="7">
    <w:abstractNumId w:val="6"/>
  </w:num>
  <w:num w:numId="8">
    <w:abstractNumId w:val="1"/>
  </w:num>
  <w:num w:numId="9">
    <w:abstractNumId w:val="7"/>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B6"/>
    <w:rsid w:val="00012FF5"/>
    <w:rsid w:val="00056B65"/>
    <w:rsid w:val="000F5BC9"/>
    <w:rsid w:val="000F6BAE"/>
    <w:rsid w:val="00126395"/>
    <w:rsid w:val="00132930"/>
    <w:rsid w:val="0014789A"/>
    <w:rsid w:val="00190614"/>
    <w:rsid w:val="001C1E72"/>
    <w:rsid w:val="001C44D0"/>
    <w:rsid w:val="00235DD1"/>
    <w:rsid w:val="0026270F"/>
    <w:rsid w:val="0035324D"/>
    <w:rsid w:val="003818C6"/>
    <w:rsid w:val="00385C67"/>
    <w:rsid w:val="00390B20"/>
    <w:rsid w:val="003B7F94"/>
    <w:rsid w:val="003C2179"/>
    <w:rsid w:val="00403255"/>
    <w:rsid w:val="004410D0"/>
    <w:rsid w:val="0046047C"/>
    <w:rsid w:val="004738FD"/>
    <w:rsid w:val="00475EA7"/>
    <w:rsid w:val="005058BB"/>
    <w:rsid w:val="0051633B"/>
    <w:rsid w:val="0052212B"/>
    <w:rsid w:val="005B4618"/>
    <w:rsid w:val="005C19DD"/>
    <w:rsid w:val="005E4502"/>
    <w:rsid w:val="0063646C"/>
    <w:rsid w:val="006602AE"/>
    <w:rsid w:val="00705C00"/>
    <w:rsid w:val="007457CB"/>
    <w:rsid w:val="007667BD"/>
    <w:rsid w:val="00786A67"/>
    <w:rsid w:val="007D6F5F"/>
    <w:rsid w:val="007E3DC4"/>
    <w:rsid w:val="007F484C"/>
    <w:rsid w:val="0080294A"/>
    <w:rsid w:val="00831372"/>
    <w:rsid w:val="00853247"/>
    <w:rsid w:val="008C265C"/>
    <w:rsid w:val="008D304C"/>
    <w:rsid w:val="00977F95"/>
    <w:rsid w:val="00992222"/>
    <w:rsid w:val="009C1E25"/>
    <w:rsid w:val="009E3184"/>
    <w:rsid w:val="009F45AE"/>
    <w:rsid w:val="009F7309"/>
    <w:rsid w:val="00A11714"/>
    <w:rsid w:val="00A11DE1"/>
    <w:rsid w:val="00A45361"/>
    <w:rsid w:val="00A65085"/>
    <w:rsid w:val="00A66417"/>
    <w:rsid w:val="00A75DF1"/>
    <w:rsid w:val="00A82698"/>
    <w:rsid w:val="00A87F4C"/>
    <w:rsid w:val="00B15F34"/>
    <w:rsid w:val="00B5241D"/>
    <w:rsid w:val="00B83EF8"/>
    <w:rsid w:val="00BB40F1"/>
    <w:rsid w:val="00C1055F"/>
    <w:rsid w:val="00C105D0"/>
    <w:rsid w:val="00C42B6C"/>
    <w:rsid w:val="00C855D6"/>
    <w:rsid w:val="00C91819"/>
    <w:rsid w:val="00CA1DC3"/>
    <w:rsid w:val="00CA3B70"/>
    <w:rsid w:val="00CB59D6"/>
    <w:rsid w:val="00D017BB"/>
    <w:rsid w:val="00D12101"/>
    <w:rsid w:val="00D33099"/>
    <w:rsid w:val="00D84B14"/>
    <w:rsid w:val="00DA1A21"/>
    <w:rsid w:val="00DC5EB6"/>
    <w:rsid w:val="00DC63FC"/>
    <w:rsid w:val="00DD40CC"/>
    <w:rsid w:val="00E341AD"/>
    <w:rsid w:val="00E43608"/>
    <w:rsid w:val="00E61569"/>
    <w:rsid w:val="00E923AB"/>
    <w:rsid w:val="00ED0BAD"/>
    <w:rsid w:val="00ED4AC8"/>
    <w:rsid w:val="00F46C8C"/>
    <w:rsid w:val="00FC6B3C"/>
    <w:rsid w:val="00FE4207"/>
    <w:rsid w:val="00FF2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FBF6B52"/>
  <w15:docId w15:val="{0EEE7E83-868A-40A1-8BDC-BF079D75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95"/>
    <w:pPr>
      <w:ind w:left="720"/>
      <w:contextualSpacing/>
    </w:pPr>
  </w:style>
  <w:style w:type="paragraph" w:styleId="BalloonText">
    <w:name w:val="Balloon Text"/>
    <w:basedOn w:val="Normal"/>
    <w:link w:val="BalloonTextChar"/>
    <w:uiPriority w:val="99"/>
    <w:semiHidden/>
    <w:unhideWhenUsed/>
    <w:rsid w:val="00CA1D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DC3"/>
    <w:rPr>
      <w:rFonts w:ascii="Lucida Grande" w:hAnsi="Lucida Grande" w:cs="Lucida Grande"/>
      <w:sz w:val="18"/>
      <w:szCs w:val="18"/>
    </w:rPr>
  </w:style>
  <w:style w:type="paragraph" w:styleId="Header">
    <w:name w:val="header"/>
    <w:basedOn w:val="Normal"/>
    <w:link w:val="HeaderChar"/>
    <w:uiPriority w:val="99"/>
    <w:unhideWhenUsed/>
    <w:rsid w:val="00D017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17BB"/>
  </w:style>
  <w:style w:type="paragraph" w:styleId="Footer">
    <w:name w:val="footer"/>
    <w:basedOn w:val="Normal"/>
    <w:link w:val="FooterChar"/>
    <w:uiPriority w:val="99"/>
    <w:unhideWhenUsed/>
    <w:rsid w:val="00D017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17BB"/>
  </w:style>
  <w:style w:type="character" w:styleId="CommentReference">
    <w:name w:val="annotation reference"/>
    <w:basedOn w:val="DefaultParagraphFont"/>
    <w:uiPriority w:val="99"/>
    <w:semiHidden/>
    <w:unhideWhenUsed/>
    <w:rsid w:val="00A11714"/>
    <w:rPr>
      <w:sz w:val="18"/>
      <w:szCs w:val="18"/>
    </w:rPr>
  </w:style>
  <w:style w:type="paragraph" w:styleId="CommentText">
    <w:name w:val="annotation text"/>
    <w:basedOn w:val="Normal"/>
    <w:link w:val="CommentTextChar"/>
    <w:uiPriority w:val="99"/>
    <w:semiHidden/>
    <w:unhideWhenUsed/>
    <w:rsid w:val="00A11714"/>
    <w:pPr>
      <w:spacing w:line="240" w:lineRule="auto"/>
    </w:pPr>
    <w:rPr>
      <w:sz w:val="24"/>
      <w:szCs w:val="24"/>
    </w:rPr>
  </w:style>
  <w:style w:type="character" w:customStyle="1" w:styleId="CommentTextChar">
    <w:name w:val="Comment Text Char"/>
    <w:basedOn w:val="DefaultParagraphFont"/>
    <w:link w:val="CommentText"/>
    <w:uiPriority w:val="99"/>
    <w:semiHidden/>
    <w:rsid w:val="00A11714"/>
    <w:rPr>
      <w:sz w:val="24"/>
      <w:szCs w:val="24"/>
    </w:rPr>
  </w:style>
  <w:style w:type="paragraph" w:styleId="CommentSubject">
    <w:name w:val="annotation subject"/>
    <w:basedOn w:val="CommentText"/>
    <w:next w:val="CommentText"/>
    <w:link w:val="CommentSubjectChar"/>
    <w:uiPriority w:val="99"/>
    <w:semiHidden/>
    <w:unhideWhenUsed/>
    <w:rsid w:val="00A11714"/>
    <w:rPr>
      <w:b/>
      <w:bCs/>
      <w:sz w:val="20"/>
      <w:szCs w:val="20"/>
    </w:rPr>
  </w:style>
  <w:style w:type="character" w:customStyle="1" w:styleId="CommentSubjectChar">
    <w:name w:val="Comment Subject Char"/>
    <w:basedOn w:val="CommentTextChar"/>
    <w:link w:val="CommentSubject"/>
    <w:uiPriority w:val="99"/>
    <w:semiHidden/>
    <w:rsid w:val="00A11714"/>
    <w:rPr>
      <w:b/>
      <w:bCs/>
      <w:sz w:val="20"/>
      <w:szCs w:val="20"/>
    </w:rPr>
  </w:style>
  <w:style w:type="character" w:styleId="Hyperlink">
    <w:name w:val="Hyperlink"/>
    <w:basedOn w:val="DefaultParagraphFont"/>
    <w:uiPriority w:val="99"/>
    <w:unhideWhenUsed/>
    <w:rsid w:val="00ED4AC8"/>
    <w:rPr>
      <w:color w:val="0000FF" w:themeColor="hyperlink"/>
      <w:u w:val="single"/>
    </w:rPr>
  </w:style>
  <w:style w:type="character" w:styleId="FollowedHyperlink">
    <w:name w:val="FollowedHyperlink"/>
    <w:basedOn w:val="DefaultParagraphFont"/>
    <w:uiPriority w:val="99"/>
    <w:semiHidden/>
    <w:unhideWhenUsed/>
    <w:rsid w:val="00ED4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teLifeWyom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ateLifeColorad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onateLifeWyoming.org" TargetMode="External"/><Relationship Id="rId4" Type="http://schemas.openxmlformats.org/officeDocument/2006/relationships/webSettings" Target="webSettings.xml"/><Relationship Id="rId9" Type="http://schemas.openxmlformats.org/officeDocument/2006/relationships/hyperlink" Target="http://www.DonateLifeColor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Donor Alliance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Ryea' O'Neill</cp:lastModifiedBy>
  <cp:revision>6</cp:revision>
  <dcterms:created xsi:type="dcterms:W3CDTF">2019-01-15T16:52:00Z</dcterms:created>
  <dcterms:modified xsi:type="dcterms:W3CDTF">2019-01-18T18:03:00Z</dcterms:modified>
</cp:coreProperties>
</file>