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B4A" w:rsidRPr="00963711" w:rsidRDefault="00963711" w:rsidP="00963711">
      <w:pPr>
        <w:spacing w:after="0" w:line="240" w:lineRule="auto"/>
        <w:rPr>
          <w:b/>
        </w:rPr>
      </w:pPr>
      <w:r w:rsidRPr="00963711">
        <w:rPr>
          <w:b/>
        </w:rPr>
        <w:t>Rhonda Hill</w:t>
      </w:r>
    </w:p>
    <w:p w:rsidR="00963711" w:rsidRPr="00963711" w:rsidRDefault="00963711" w:rsidP="00963711">
      <w:pPr>
        <w:spacing w:after="0" w:line="240" w:lineRule="auto"/>
        <w:rPr>
          <w:b/>
        </w:rPr>
      </w:pPr>
      <w:r w:rsidRPr="00963711">
        <w:rPr>
          <w:b/>
        </w:rPr>
        <w:t>Kidney and Pancreas Recipient</w:t>
      </w:r>
    </w:p>
    <w:p w:rsidR="00963711" w:rsidRPr="00963711" w:rsidRDefault="00963711" w:rsidP="00963711">
      <w:pPr>
        <w:spacing w:after="0" w:line="240" w:lineRule="auto"/>
        <w:rPr>
          <w:b/>
        </w:rPr>
      </w:pPr>
      <w:r w:rsidRPr="00963711">
        <w:rPr>
          <w:b/>
        </w:rPr>
        <w:t>Lander, WY</w:t>
      </w:r>
    </w:p>
    <w:p w:rsidR="00963711" w:rsidRDefault="00963711" w:rsidP="00963711">
      <w:pPr>
        <w:spacing w:after="0" w:line="240" w:lineRule="auto"/>
      </w:pPr>
    </w:p>
    <w:p w:rsidR="00963711" w:rsidRDefault="00DA2776" w:rsidP="00774A6D">
      <w:pPr>
        <w:spacing w:after="0" w:line="240" w:lineRule="auto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3324225" cy="3275330"/>
            <wp:effectExtent l="0" t="0" r="9525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honda Hil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711">
        <w:t>When she was 17-years-old, Rhonda Hill was diagnosed with juvenile diabetes and told that most diabetics of her severity do n</w:t>
      </w:r>
      <w:r w:rsidR="00E21B77">
        <w:t xml:space="preserve">ot live past 40. However, </w:t>
      </w:r>
      <w:r w:rsidR="00963711">
        <w:t xml:space="preserve">thanks to the selfless gift of </w:t>
      </w:r>
      <w:r w:rsidR="00E21B77">
        <w:t>an organ donor,</w:t>
      </w:r>
      <w:r w:rsidR="00963711">
        <w:t xml:space="preserve"> Rhonda's life began at 40. </w:t>
      </w:r>
    </w:p>
    <w:p w:rsidR="00963711" w:rsidRDefault="00963711" w:rsidP="00774A6D">
      <w:pPr>
        <w:spacing w:after="0" w:line="240" w:lineRule="auto"/>
        <w:jc w:val="both"/>
      </w:pPr>
    </w:p>
    <w:p w:rsidR="00963711" w:rsidRDefault="00963711" w:rsidP="00774A6D">
      <w:pPr>
        <w:spacing w:after="0" w:line="240" w:lineRule="auto"/>
        <w:jc w:val="both"/>
      </w:pPr>
      <w:r>
        <w:t xml:space="preserve">Though she continued to live a full life, give birth to her son Corey, and </w:t>
      </w:r>
      <w:r w:rsidR="00BD48CA">
        <w:t>pursue a</w:t>
      </w:r>
      <w:r w:rsidR="00870DC3">
        <w:t xml:space="preserve"> passion for horses, </w:t>
      </w:r>
      <w:r>
        <w:t xml:space="preserve">Rhonda was put on dialysis when her kidneys began to fail in her 30's. Day-to-day life became a struggle </w:t>
      </w:r>
      <w:r w:rsidR="00E21B77">
        <w:t>as she</w:t>
      </w:r>
      <w:r>
        <w:t xml:space="preserve"> often awoke in the middle of the night to combat </w:t>
      </w:r>
      <w:r w:rsidR="00982390">
        <w:t>low</w:t>
      </w:r>
      <w:r>
        <w:t xml:space="preserve"> blood sugar with the assistance of her </w:t>
      </w:r>
      <w:r w:rsidR="00982390">
        <w:t>parents, young</w:t>
      </w:r>
      <w:r>
        <w:t xml:space="preserve"> </w:t>
      </w:r>
      <w:r w:rsidR="00774A6D">
        <w:t>son,</w:t>
      </w:r>
      <w:r w:rsidR="00982390">
        <w:t xml:space="preserve"> and </w:t>
      </w:r>
      <w:r w:rsidR="00774A6D">
        <w:t xml:space="preserve">many times, </w:t>
      </w:r>
      <w:r w:rsidR="00982390">
        <w:t>local EMTs</w:t>
      </w:r>
      <w:r>
        <w:t xml:space="preserve">. </w:t>
      </w:r>
    </w:p>
    <w:p w:rsidR="00963711" w:rsidRDefault="00963711" w:rsidP="00774A6D">
      <w:pPr>
        <w:spacing w:after="0" w:line="240" w:lineRule="auto"/>
        <w:jc w:val="both"/>
      </w:pPr>
    </w:p>
    <w:p w:rsidR="00963711" w:rsidRDefault="00963711" w:rsidP="00774A6D">
      <w:pPr>
        <w:spacing w:after="0" w:line="240" w:lineRule="auto"/>
        <w:jc w:val="both"/>
      </w:pPr>
      <w:r>
        <w:t xml:space="preserve">Toward the end of a particularly discouraging day in October of 2000, Rhonda got the call </w:t>
      </w:r>
      <w:r w:rsidR="00E21B77">
        <w:t>she had been waiti</w:t>
      </w:r>
      <w:bookmarkStart w:id="0" w:name="_GoBack"/>
      <w:bookmarkEnd w:id="0"/>
      <w:r w:rsidR="00E21B77">
        <w:t>ng on for</w:t>
      </w:r>
      <w:r>
        <w:t xml:space="preserve"> 18 months – the </w:t>
      </w:r>
      <w:r w:rsidR="00E21B77">
        <w:t xml:space="preserve">one that told her a stranger's </w:t>
      </w:r>
      <w:r>
        <w:t xml:space="preserve">end-of-life decision </w:t>
      </w:r>
      <w:r w:rsidR="00BD48CA">
        <w:t>would give</w:t>
      </w:r>
      <w:r>
        <w:t xml:space="preserve"> her a second chance </w:t>
      </w:r>
      <w:r w:rsidR="00E21B77">
        <w:t xml:space="preserve">to live.  </w:t>
      </w:r>
      <w:r>
        <w:t xml:space="preserve">Rhonda said she realized </w:t>
      </w:r>
      <w:r w:rsidR="00870DC3">
        <w:t xml:space="preserve">that </w:t>
      </w:r>
      <w:r>
        <w:t>although it was "possibly the</w:t>
      </w:r>
      <w:r w:rsidR="00BD48CA">
        <w:t xml:space="preserve"> happiest day of her life</w:t>
      </w:r>
      <w:r>
        <w:t xml:space="preserve">, it had quite possibly been the saddest for someone else." </w:t>
      </w:r>
    </w:p>
    <w:p w:rsidR="00E3723B" w:rsidRDefault="00E3723B" w:rsidP="00774A6D">
      <w:pPr>
        <w:spacing w:after="0" w:line="240" w:lineRule="auto"/>
        <w:jc w:val="both"/>
      </w:pPr>
    </w:p>
    <w:p w:rsidR="00E3723B" w:rsidRDefault="00982390" w:rsidP="00774A6D">
      <w:pPr>
        <w:spacing w:after="0" w:line="240" w:lineRule="auto"/>
        <w:jc w:val="both"/>
      </w:pPr>
      <w:r>
        <w:t>For the past 15 years,</w:t>
      </w:r>
      <w:r w:rsidR="00E3723B">
        <w:t xml:space="preserve"> </w:t>
      </w:r>
      <w:r w:rsidR="00BD48CA">
        <w:t>with a</w:t>
      </w:r>
      <w:r w:rsidR="00870DC3">
        <w:t xml:space="preserve"> new kidney and pancreas, Rhond</w:t>
      </w:r>
      <w:r w:rsidR="00BD48CA">
        <w:t>a advocates for organ donation,</w:t>
      </w:r>
      <w:r w:rsidR="00E3723B">
        <w:t xml:space="preserve"> works </w:t>
      </w:r>
      <w:r w:rsidR="00E21B77">
        <w:t>with</w:t>
      </w:r>
      <w:r w:rsidR="00E3723B">
        <w:t xml:space="preserve"> developmentally disabled adults, </w:t>
      </w:r>
      <w:r w:rsidR="00870DC3">
        <w:t xml:space="preserve">and </w:t>
      </w:r>
      <w:r>
        <w:t xml:space="preserve">enjoys the outdoors as much as possible. She relishes the time she now has with her husband, </w:t>
      </w:r>
      <w:r w:rsidR="00774A6D">
        <w:t>son,</w:t>
      </w:r>
      <w:r>
        <w:t xml:space="preserve"> &amp; family, including her </w:t>
      </w:r>
      <w:r w:rsidR="00774A6D">
        <w:t>four</w:t>
      </w:r>
      <w:r>
        <w:t xml:space="preserve"> horses and two </w:t>
      </w:r>
      <w:r w:rsidR="00774A6D">
        <w:t>dogs –</w:t>
      </w:r>
      <w:r w:rsidR="00E3723B">
        <w:t xml:space="preserve"> all without </w:t>
      </w:r>
      <w:r w:rsidR="00774A6D">
        <w:t xml:space="preserve">the confines and restrictions of </w:t>
      </w:r>
      <w:r w:rsidR="00D16BB0">
        <w:t>j</w:t>
      </w:r>
      <w:r w:rsidR="00774A6D">
        <w:t xml:space="preserve">uvenile </w:t>
      </w:r>
      <w:r w:rsidR="00D16BB0">
        <w:t>d</w:t>
      </w:r>
      <w:r w:rsidR="00774A6D">
        <w:t>iabetes</w:t>
      </w:r>
      <w:r>
        <w:t xml:space="preserve">, or </w:t>
      </w:r>
      <w:r w:rsidR="00D16BB0">
        <w:t>d</w:t>
      </w:r>
      <w:r>
        <w:t>ialysis</w:t>
      </w:r>
      <w:r w:rsidR="00E3723B">
        <w:t xml:space="preserve">. </w:t>
      </w:r>
    </w:p>
    <w:p w:rsidR="00E3723B" w:rsidRDefault="00E3723B" w:rsidP="00774A6D">
      <w:pPr>
        <w:spacing w:after="0" w:line="240" w:lineRule="auto"/>
        <w:jc w:val="both"/>
      </w:pPr>
    </w:p>
    <w:p w:rsidR="00E3723B" w:rsidRDefault="00774A6D" w:rsidP="00774A6D">
      <w:pPr>
        <w:spacing w:after="0" w:line="240" w:lineRule="auto"/>
        <w:jc w:val="both"/>
      </w:pPr>
      <w:r>
        <w:t xml:space="preserve">"My donor saved two other people that night – my kidney brother as I call him, Salvador, and my liver brother, Phil. </w:t>
      </w:r>
      <w:r w:rsidR="00E3723B">
        <w:t>And</w:t>
      </w:r>
      <w:r>
        <w:t>,</w:t>
      </w:r>
      <w:r w:rsidR="00E3723B">
        <w:t xml:space="preserve"> I know she changed the lives of many others that same night in October of 2000 with her gifts.</w:t>
      </w:r>
      <w:r>
        <w:t xml:space="preserve"> I think of her, and thank her every day.</w:t>
      </w:r>
      <w:r w:rsidR="00E3723B">
        <w:t>"</w:t>
      </w:r>
    </w:p>
    <w:p w:rsidR="00E3723B" w:rsidRDefault="00E3723B" w:rsidP="00774A6D">
      <w:pPr>
        <w:spacing w:after="0" w:line="240" w:lineRule="auto"/>
        <w:jc w:val="both"/>
      </w:pPr>
    </w:p>
    <w:sectPr w:rsidR="00E37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711"/>
    <w:rsid w:val="00506B4A"/>
    <w:rsid w:val="00774A6D"/>
    <w:rsid w:val="00870DC3"/>
    <w:rsid w:val="00963711"/>
    <w:rsid w:val="00982390"/>
    <w:rsid w:val="00BD48CA"/>
    <w:rsid w:val="00D16BB0"/>
    <w:rsid w:val="00DA2776"/>
    <w:rsid w:val="00E21B77"/>
    <w:rsid w:val="00E3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2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7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2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7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Kahn, Keri</dc:creator>
  <cp:lastModifiedBy>kcicerchi</cp:lastModifiedBy>
  <cp:revision>3</cp:revision>
  <dcterms:created xsi:type="dcterms:W3CDTF">2015-02-23T20:22:00Z</dcterms:created>
  <dcterms:modified xsi:type="dcterms:W3CDTF">2015-03-10T17:22:00Z</dcterms:modified>
</cp:coreProperties>
</file>